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63" w:rsidRPr="00EF7543" w:rsidRDefault="0072498A">
      <w:pPr>
        <w:rPr>
          <w:rFonts w:asciiTheme="minorHAnsi" w:hAnsiTheme="minorHAnsi" w:cstheme="minorHAnsi"/>
          <w:sz w:val="52"/>
          <w:szCs w:val="52"/>
        </w:rPr>
      </w:pPr>
      <w:bookmarkStart w:id="0" w:name="_GoBack"/>
      <w:bookmarkEnd w:id="0"/>
      <w:r w:rsidRPr="00EF7543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84F2824" wp14:editId="5FC3ACEA">
            <wp:simplePos x="0" y="0"/>
            <wp:positionH relativeFrom="column">
              <wp:posOffset>4161639</wp:posOffset>
            </wp:positionH>
            <wp:positionV relativeFrom="paragraph">
              <wp:posOffset>-460375</wp:posOffset>
            </wp:positionV>
            <wp:extent cx="1943100" cy="718102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_seekirchen_logo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18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F65" w:rsidRPr="00206A63" w:rsidRDefault="004E3C3B">
      <w:pPr>
        <w:rPr>
          <w:rFonts w:asciiTheme="minorHAnsi" w:hAnsiTheme="minorHAnsi" w:cstheme="minorHAnsi"/>
          <w:sz w:val="40"/>
          <w:szCs w:val="40"/>
        </w:rPr>
      </w:pPr>
      <w:r w:rsidRPr="00F97CD1">
        <w:rPr>
          <w:rFonts w:asciiTheme="minorHAnsi" w:hAnsiTheme="minorHAnsi" w:cstheme="minorHAnsi"/>
          <w:sz w:val="40"/>
          <w:szCs w:val="40"/>
        </w:rPr>
        <w:t xml:space="preserve">Wichtige Informationen </w:t>
      </w:r>
      <w:r w:rsidR="00CF410A" w:rsidRPr="00F97CD1">
        <w:rPr>
          <w:rFonts w:asciiTheme="minorHAnsi" w:hAnsiTheme="minorHAnsi" w:cstheme="minorHAnsi"/>
          <w:sz w:val="40"/>
          <w:szCs w:val="40"/>
        </w:rPr>
        <w:t>z</w:t>
      </w:r>
      <w:r w:rsidR="00584897">
        <w:rPr>
          <w:rFonts w:asciiTheme="minorHAnsi" w:hAnsiTheme="minorHAnsi" w:cstheme="minorHAnsi"/>
          <w:sz w:val="40"/>
          <w:szCs w:val="40"/>
        </w:rPr>
        <w:t>ur Schulischen Tagesbetreuung</w:t>
      </w:r>
    </w:p>
    <w:p w:rsidR="004E3C3B" w:rsidRPr="00EF7543" w:rsidRDefault="004E3C3B">
      <w:pPr>
        <w:rPr>
          <w:rFonts w:asciiTheme="minorHAnsi" w:hAnsiTheme="minorHAnsi" w:cstheme="minorHAnsi"/>
          <w:sz w:val="18"/>
          <w:szCs w:val="18"/>
        </w:rPr>
      </w:pPr>
    </w:p>
    <w:p w:rsidR="00A92B39" w:rsidRPr="00F97CD1" w:rsidRDefault="004E3C3B" w:rsidP="00FD5C9F">
      <w:pPr>
        <w:numPr>
          <w:ilvl w:val="0"/>
          <w:numId w:val="1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F97CD1">
        <w:rPr>
          <w:rFonts w:asciiTheme="minorHAnsi" w:hAnsiTheme="minorHAnsi" w:cstheme="minorHAnsi"/>
          <w:sz w:val="22"/>
          <w:szCs w:val="22"/>
        </w:rPr>
        <w:t xml:space="preserve">Die </w:t>
      </w:r>
      <w:r w:rsidRPr="00F97CD1">
        <w:rPr>
          <w:rFonts w:asciiTheme="minorHAnsi" w:hAnsiTheme="minorHAnsi" w:cstheme="minorHAnsi"/>
          <w:b/>
          <w:sz w:val="22"/>
          <w:szCs w:val="22"/>
        </w:rPr>
        <w:t>Betreuung</w:t>
      </w:r>
      <w:r w:rsidRPr="00F97CD1">
        <w:rPr>
          <w:rFonts w:asciiTheme="minorHAnsi" w:hAnsiTheme="minorHAnsi" w:cstheme="minorHAnsi"/>
          <w:sz w:val="22"/>
          <w:szCs w:val="22"/>
        </w:rPr>
        <w:t xml:space="preserve"> findet</w:t>
      </w:r>
      <w:r w:rsidR="00A16549" w:rsidRPr="00F97CD1">
        <w:rPr>
          <w:rFonts w:asciiTheme="minorHAnsi" w:hAnsiTheme="minorHAnsi" w:cstheme="minorHAnsi"/>
          <w:sz w:val="22"/>
          <w:szCs w:val="22"/>
        </w:rPr>
        <w:t xml:space="preserve"> grundsätz</w:t>
      </w:r>
      <w:r w:rsidR="007D529C" w:rsidRPr="00F97CD1">
        <w:rPr>
          <w:rFonts w:asciiTheme="minorHAnsi" w:hAnsiTheme="minorHAnsi" w:cstheme="minorHAnsi"/>
          <w:sz w:val="22"/>
          <w:szCs w:val="22"/>
        </w:rPr>
        <w:t>lich</w:t>
      </w:r>
      <w:r w:rsidR="008A65BF" w:rsidRPr="00F97CD1">
        <w:rPr>
          <w:rFonts w:asciiTheme="minorHAnsi" w:hAnsiTheme="minorHAnsi" w:cstheme="minorHAnsi"/>
          <w:sz w:val="22"/>
          <w:szCs w:val="22"/>
        </w:rPr>
        <w:t xml:space="preserve"> Montag-Donnerstag</w:t>
      </w:r>
      <w:r w:rsidRPr="00F97CD1">
        <w:rPr>
          <w:rFonts w:asciiTheme="minorHAnsi" w:hAnsiTheme="minorHAnsi" w:cstheme="minorHAnsi"/>
          <w:sz w:val="22"/>
          <w:szCs w:val="22"/>
        </w:rPr>
        <w:t xml:space="preserve"> von Unterrichtsende bis 16:50</w:t>
      </w:r>
      <w:r w:rsidR="00986B50" w:rsidRPr="00F97CD1">
        <w:rPr>
          <w:rFonts w:asciiTheme="minorHAnsi" w:hAnsiTheme="minorHAnsi" w:cstheme="minorHAnsi"/>
          <w:sz w:val="22"/>
          <w:szCs w:val="22"/>
        </w:rPr>
        <w:t xml:space="preserve"> Uhr</w:t>
      </w:r>
      <w:r w:rsidR="00206A63">
        <w:rPr>
          <w:rFonts w:asciiTheme="minorHAnsi" w:hAnsiTheme="minorHAnsi" w:cstheme="minorHAnsi"/>
          <w:sz w:val="22"/>
          <w:szCs w:val="22"/>
        </w:rPr>
        <w:t xml:space="preserve"> </w:t>
      </w:r>
      <w:r w:rsidR="00206A63">
        <w:rPr>
          <w:rFonts w:asciiTheme="minorHAnsi" w:hAnsiTheme="minorHAnsi" w:cstheme="minorHAnsi"/>
          <w:sz w:val="22"/>
          <w:szCs w:val="22"/>
        </w:rPr>
        <w:br/>
      </w:r>
      <w:r w:rsidRPr="00F97CD1">
        <w:rPr>
          <w:rFonts w:asciiTheme="minorHAnsi" w:hAnsiTheme="minorHAnsi" w:cstheme="minorHAnsi"/>
          <w:sz w:val="22"/>
          <w:szCs w:val="22"/>
        </w:rPr>
        <w:t>statt</w:t>
      </w:r>
      <w:r w:rsidR="00206A63">
        <w:rPr>
          <w:rFonts w:asciiTheme="minorHAnsi" w:hAnsiTheme="minorHAnsi" w:cstheme="minorHAnsi"/>
          <w:sz w:val="22"/>
          <w:szCs w:val="22"/>
        </w:rPr>
        <w:t>, Freitag bis 16:00</w:t>
      </w:r>
      <w:r w:rsidRPr="00F97CD1">
        <w:rPr>
          <w:rFonts w:asciiTheme="minorHAnsi" w:hAnsiTheme="minorHAnsi" w:cstheme="minorHAnsi"/>
          <w:sz w:val="22"/>
          <w:szCs w:val="22"/>
        </w:rPr>
        <w:t xml:space="preserve">. </w:t>
      </w:r>
      <w:r w:rsidR="00F97CD1">
        <w:rPr>
          <w:rFonts w:asciiTheme="minorHAnsi" w:hAnsiTheme="minorHAnsi" w:cstheme="minorHAnsi"/>
          <w:sz w:val="22"/>
          <w:szCs w:val="22"/>
        </w:rPr>
        <w:br/>
      </w:r>
      <w:r w:rsidRPr="00F97CD1">
        <w:rPr>
          <w:rFonts w:asciiTheme="minorHAnsi" w:hAnsiTheme="minorHAnsi" w:cstheme="minorHAnsi"/>
          <w:sz w:val="22"/>
          <w:szCs w:val="22"/>
        </w:rPr>
        <w:t>Endet der Unterricht früher als vorgesehen</w:t>
      </w:r>
      <w:r w:rsidR="00A92B39" w:rsidRPr="00F97CD1">
        <w:rPr>
          <w:rFonts w:asciiTheme="minorHAnsi" w:hAnsiTheme="minorHAnsi" w:cstheme="minorHAnsi"/>
          <w:sz w:val="22"/>
          <w:szCs w:val="22"/>
        </w:rPr>
        <w:t xml:space="preserve"> (z.B. aufgrund von Konferenzen ab Mittag)</w:t>
      </w:r>
      <w:r w:rsidRPr="00F97CD1">
        <w:rPr>
          <w:rFonts w:asciiTheme="minorHAnsi" w:hAnsiTheme="minorHAnsi" w:cstheme="minorHAnsi"/>
          <w:sz w:val="22"/>
          <w:szCs w:val="22"/>
        </w:rPr>
        <w:t xml:space="preserve">, wird ab diesem Zeitpunkt eine Betreuung gewährleistet. </w:t>
      </w:r>
      <w:r w:rsidR="007D529C" w:rsidRPr="00F97CD1">
        <w:rPr>
          <w:rFonts w:asciiTheme="minorHAnsi" w:hAnsiTheme="minorHAnsi" w:cstheme="minorHAnsi"/>
          <w:sz w:val="22"/>
          <w:szCs w:val="22"/>
        </w:rPr>
        <w:br/>
      </w:r>
      <w:r w:rsidR="007D529C" w:rsidRPr="0019555E">
        <w:rPr>
          <w:rFonts w:asciiTheme="minorHAnsi" w:hAnsiTheme="minorHAnsi" w:cstheme="minorHAnsi"/>
          <w:sz w:val="22"/>
          <w:szCs w:val="22"/>
          <w:u w:val="single"/>
        </w:rPr>
        <w:t>Ausnahmen:</w:t>
      </w:r>
      <w:r w:rsidR="00A92B39" w:rsidRPr="00F97C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E3C3B" w:rsidRDefault="00F175B3" w:rsidP="00A92B39">
      <w:pPr>
        <w:spacing w:after="120"/>
        <w:ind w:left="7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4E3C3B" w:rsidRPr="00F97CD1">
        <w:rPr>
          <w:rFonts w:asciiTheme="minorHAnsi" w:hAnsiTheme="minorHAnsi" w:cstheme="minorHAnsi"/>
          <w:sz w:val="22"/>
          <w:szCs w:val="22"/>
        </w:rPr>
        <w:t>n gänzlich unterrichtsfreien Tagen</w:t>
      </w:r>
      <w:r w:rsidR="00FC7378">
        <w:rPr>
          <w:rFonts w:asciiTheme="minorHAnsi" w:hAnsiTheme="minorHAnsi" w:cstheme="minorHAnsi"/>
          <w:sz w:val="22"/>
          <w:szCs w:val="22"/>
        </w:rPr>
        <w:t xml:space="preserve"> (schulautonomen Tagen, Feiertagen)</w:t>
      </w:r>
      <w:r w:rsidR="004E3C3B" w:rsidRPr="00F97CD1">
        <w:rPr>
          <w:rFonts w:asciiTheme="minorHAnsi" w:hAnsiTheme="minorHAnsi" w:cstheme="minorHAnsi"/>
          <w:sz w:val="22"/>
          <w:szCs w:val="22"/>
        </w:rPr>
        <w:t xml:space="preserve"> </w:t>
      </w:r>
      <w:r w:rsidR="00CF410A" w:rsidRPr="00F97CD1">
        <w:rPr>
          <w:rFonts w:asciiTheme="minorHAnsi" w:hAnsiTheme="minorHAnsi" w:cstheme="minorHAnsi"/>
          <w:sz w:val="22"/>
          <w:szCs w:val="22"/>
        </w:rPr>
        <w:t>gibt es keine Tages</w:t>
      </w:r>
      <w:r w:rsidR="004E3C3B" w:rsidRPr="00F97CD1">
        <w:rPr>
          <w:rFonts w:asciiTheme="minorHAnsi" w:hAnsiTheme="minorHAnsi" w:cstheme="minorHAnsi"/>
          <w:sz w:val="22"/>
          <w:szCs w:val="22"/>
        </w:rPr>
        <w:t>betreuung.</w:t>
      </w:r>
      <w:r w:rsidR="00206A6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="00206A63">
        <w:rPr>
          <w:rFonts w:asciiTheme="minorHAnsi" w:hAnsiTheme="minorHAnsi" w:cstheme="minorHAnsi"/>
          <w:sz w:val="22"/>
          <w:szCs w:val="22"/>
        </w:rPr>
        <w:t>In der er</w:t>
      </w:r>
      <w:r>
        <w:rPr>
          <w:rFonts w:asciiTheme="minorHAnsi" w:hAnsiTheme="minorHAnsi" w:cstheme="minorHAnsi"/>
          <w:sz w:val="22"/>
          <w:szCs w:val="22"/>
        </w:rPr>
        <w:t xml:space="preserve">sten und letzten Schulwoche </w:t>
      </w:r>
      <w:r w:rsidR="00206A63">
        <w:rPr>
          <w:rFonts w:asciiTheme="minorHAnsi" w:hAnsiTheme="minorHAnsi" w:cstheme="minorHAnsi"/>
          <w:sz w:val="22"/>
          <w:szCs w:val="22"/>
        </w:rPr>
        <w:t>Journaldienst an 2 Tagen dieser Woche.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>An Freitagen, an denen ein Elternsprechtag oder das Schulfest stattfindet, endet die Betreuung um 14:15.</w:t>
      </w:r>
    </w:p>
    <w:p w:rsidR="00F175B3" w:rsidRDefault="00F175B3" w:rsidP="00A92B39">
      <w:pPr>
        <w:spacing w:after="120"/>
        <w:ind w:left="7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Während Konferenzen oder anderem Unterrichtsentfall wird eine Betreuung gewährleistet.</w:t>
      </w:r>
    </w:p>
    <w:p w:rsidR="0072498A" w:rsidRPr="00F97CD1" w:rsidRDefault="0072498A" w:rsidP="0072498A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F97CD1">
        <w:rPr>
          <w:rFonts w:asciiTheme="minorHAnsi" w:hAnsiTheme="minorHAnsi" w:cstheme="minorHAnsi"/>
          <w:b/>
          <w:sz w:val="22"/>
          <w:szCs w:val="22"/>
        </w:rPr>
        <w:t>Betreuungskosten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7CD1">
        <w:rPr>
          <w:rFonts w:asciiTheme="minorHAnsi" w:hAnsiTheme="minorHAnsi" w:cstheme="minorHAnsi"/>
          <w:sz w:val="22"/>
          <w:szCs w:val="22"/>
        </w:rPr>
        <w:br/>
        <w:t xml:space="preserve">Fixe Gebühren pro Monat festgelegt vom Ministerium (je nach Einkommen Unterstützung möglich, </w:t>
      </w:r>
      <w:r w:rsidRPr="0019555E">
        <w:rPr>
          <w:rFonts w:asciiTheme="minorHAnsi" w:hAnsiTheme="minorHAnsi" w:cstheme="minorHAnsi"/>
          <w:sz w:val="22"/>
          <w:szCs w:val="22"/>
          <w:u w:val="single"/>
        </w:rPr>
        <w:t>Unterstützungsformulare</w:t>
      </w:r>
      <w:r w:rsidRPr="00F97CD1">
        <w:rPr>
          <w:rFonts w:asciiTheme="minorHAnsi" w:hAnsiTheme="minorHAnsi" w:cstheme="minorHAnsi"/>
          <w:sz w:val="22"/>
          <w:szCs w:val="22"/>
        </w:rPr>
        <w:t xml:space="preserve"> in der Tabe und im Sekretariat) 10x im Jahr: für 5 Tage € 88,- / für 4 Tage € 70,40 / , für 3 Tage € 52,80 /  für 2 Tage € 35,20 /  für 1 Tag € 26,40. </w:t>
      </w:r>
      <w:r w:rsidRPr="00F97CD1">
        <w:rPr>
          <w:rFonts w:asciiTheme="minorHAnsi" w:hAnsiTheme="minorHAnsi" w:cstheme="minorHAnsi"/>
          <w:sz w:val="22"/>
          <w:szCs w:val="22"/>
        </w:rPr>
        <w:br/>
        <w:t xml:space="preserve">Diese sind 10 Mal im Jahr, von </w:t>
      </w:r>
      <w:r w:rsidRPr="0019555E">
        <w:rPr>
          <w:rFonts w:asciiTheme="minorHAnsi" w:hAnsiTheme="minorHAnsi" w:cstheme="minorHAnsi"/>
          <w:sz w:val="22"/>
          <w:szCs w:val="22"/>
          <w:u w:val="single"/>
        </w:rPr>
        <w:t>Oktober</w:t>
      </w:r>
      <w:r w:rsidRPr="00F97CD1">
        <w:rPr>
          <w:rFonts w:asciiTheme="minorHAnsi" w:hAnsiTheme="minorHAnsi" w:cstheme="minorHAnsi"/>
          <w:sz w:val="22"/>
          <w:szCs w:val="22"/>
        </w:rPr>
        <w:t xml:space="preserve"> bis einschließlich </w:t>
      </w:r>
      <w:r w:rsidRPr="0019555E">
        <w:rPr>
          <w:rFonts w:asciiTheme="minorHAnsi" w:hAnsiTheme="minorHAnsi" w:cstheme="minorHAnsi"/>
          <w:sz w:val="22"/>
          <w:szCs w:val="22"/>
          <w:u w:val="single"/>
        </w:rPr>
        <w:t>Juli</w:t>
      </w:r>
      <w:r w:rsidRPr="00F97CD1">
        <w:rPr>
          <w:rFonts w:asciiTheme="minorHAnsi" w:hAnsiTheme="minorHAnsi" w:cstheme="minorHAnsi"/>
          <w:sz w:val="22"/>
          <w:szCs w:val="22"/>
        </w:rPr>
        <w:t xml:space="preserve"> zu entrichten.</w:t>
      </w:r>
    </w:p>
    <w:p w:rsidR="0072498A" w:rsidRPr="0072498A" w:rsidRDefault="0072498A" w:rsidP="0072498A">
      <w:pPr>
        <w:numPr>
          <w:ilvl w:val="0"/>
          <w:numId w:val="1"/>
        </w:numPr>
        <w:tabs>
          <w:tab w:val="left" w:pos="7230"/>
        </w:tabs>
        <w:spacing w:before="120"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2498A">
        <w:rPr>
          <w:rFonts w:asciiTheme="minorHAnsi" w:hAnsiTheme="minorHAnsi" w:cstheme="minorHAnsi"/>
          <w:sz w:val="22"/>
          <w:szCs w:val="22"/>
        </w:rPr>
        <w:t xml:space="preserve">Die Kosten für das  </w:t>
      </w:r>
      <w:r w:rsidRPr="0072498A">
        <w:rPr>
          <w:rFonts w:asciiTheme="minorHAnsi" w:hAnsiTheme="minorHAnsi" w:cstheme="minorHAnsi"/>
          <w:b/>
          <w:sz w:val="22"/>
          <w:szCs w:val="22"/>
        </w:rPr>
        <w:t xml:space="preserve">Mittagessen </w:t>
      </w:r>
      <w:r w:rsidRPr="0072498A">
        <w:rPr>
          <w:rFonts w:asciiTheme="minorHAnsi" w:hAnsiTheme="minorHAnsi" w:cstheme="minorHAnsi"/>
          <w:sz w:val="22"/>
          <w:szCs w:val="22"/>
        </w:rPr>
        <w:t xml:space="preserve">gehen an den Buffetbetreiber, die Mensa Salzburg, und werden  gemeinsam mit dem Besuchsbeitrag mit einer Lastschrift von der Schule eingehoben. </w:t>
      </w:r>
      <w:r>
        <w:rPr>
          <w:rFonts w:asciiTheme="minorHAnsi" w:hAnsiTheme="minorHAnsi" w:cstheme="minorHAnsi"/>
          <w:sz w:val="22"/>
          <w:szCs w:val="22"/>
        </w:rPr>
        <w:br/>
      </w:r>
      <w:r w:rsidRPr="0072498A">
        <w:rPr>
          <w:rFonts w:asciiTheme="minorHAnsi" w:hAnsiTheme="minorHAnsi" w:cstheme="minorHAnsi"/>
          <w:sz w:val="22"/>
          <w:szCs w:val="22"/>
        </w:rPr>
        <w:t>Es wird dafür eine Monatspauschale eingezogen. (1 Tag € 22,50, 2Tage € 39,60,3 Tage € 54,50, 4 Tage € 69,-)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498A">
        <w:rPr>
          <w:rFonts w:asciiTheme="minorHAnsi" w:hAnsiTheme="minorHAnsi" w:cstheme="minorHAnsi"/>
          <w:sz w:val="22"/>
          <w:szCs w:val="22"/>
        </w:rPr>
        <w:t>Für das Essen ist leider keine Ermäßigung möglich.</w:t>
      </w:r>
    </w:p>
    <w:p w:rsidR="0072498A" w:rsidRPr="00F97CD1" w:rsidRDefault="0072498A" w:rsidP="0072498A">
      <w:pPr>
        <w:spacing w:after="120"/>
        <w:ind w:left="7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Für die entsprechende SEPA-Lastschrift haben Sie bereits im Frühjahr bzw. bei der Anmeldung</w:t>
      </w:r>
      <w:r w:rsidRPr="0019555E">
        <w:rPr>
          <w:rFonts w:asciiTheme="minorHAnsi" w:hAnsiTheme="minorHAnsi" w:cstheme="minorHAnsi"/>
          <w:sz w:val="22"/>
          <w:szCs w:val="22"/>
          <w:u w:val="single"/>
        </w:rPr>
        <w:t xml:space="preserve"> ein </w:t>
      </w:r>
      <w:r>
        <w:rPr>
          <w:rFonts w:asciiTheme="minorHAnsi" w:hAnsiTheme="minorHAnsi" w:cstheme="minorHAnsi"/>
          <w:sz w:val="22"/>
          <w:szCs w:val="22"/>
          <w:u w:val="single"/>
        </w:rPr>
        <w:t>Formular für den Abbuchungsauftrag ausgefüllt</w:t>
      </w:r>
      <w:r w:rsidRPr="0019555E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097629" w:rsidRDefault="0072498A" w:rsidP="0072498A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097629">
        <w:rPr>
          <w:rFonts w:asciiTheme="minorHAnsi" w:hAnsiTheme="minorHAnsi" w:cstheme="minorHAnsi"/>
          <w:sz w:val="22"/>
          <w:szCs w:val="22"/>
        </w:rPr>
        <w:t xml:space="preserve">Unser </w:t>
      </w:r>
      <w:r w:rsidRPr="00097629">
        <w:rPr>
          <w:rFonts w:asciiTheme="minorHAnsi" w:hAnsiTheme="minorHAnsi" w:cstheme="minorHAnsi"/>
          <w:b/>
          <w:sz w:val="22"/>
          <w:szCs w:val="22"/>
        </w:rPr>
        <w:t>Lehrmittelbeitrag</w:t>
      </w:r>
      <w:r w:rsidRPr="00097629">
        <w:rPr>
          <w:rFonts w:asciiTheme="minorHAnsi" w:hAnsiTheme="minorHAnsi" w:cstheme="minorHAnsi"/>
          <w:sz w:val="22"/>
          <w:szCs w:val="22"/>
        </w:rPr>
        <w:t xml:space="preserve"> deckt die Ausgaben für Jause, Frühstück, Obst, Getränke, Bastelmaterial, Verschleißmaterial wie Tischtennisbälle usw., Büromaterialien wie Stifte, Klebstoff, Papiere, die den SchülerInnen zur Verfügung gestellt werden, Materialien für Projekttage, </w:t>
      </w:r>
      <w:r w:rsidR="00F6241D" w:rsidRPr="00097629">
        <w:rPr>
          <w:rFonts w:asciiTheme="minorHAnsi" w:hAnsiTheme="minorHAnsi" w:cstheme="minorHAnsi"/>
          <w:sz w:val="22"/>
          <w:szCs w:val="22"/>
        </w:rPr>
        <w:t xml:space="preserve">Workshops, </w:t>
      </w:r>
      <w:r w:rsidRPr="00097629">
        <w:rPr>
          <w:rFonts w:asciiTheme="minorHAnsi" w:hAnsiTheme="minorHAnsi" w:cstheme="minorHAnsi"/>
          <w:sz w:val="22"/>
          <w:szCs w:val="22"/>
        </w:rPr>
        <w:t>Belohnungsgeschenke usw. ab.</w:t>
      </w:r>
    </w:p>
    <w:p w:rsidR="0072498A" w:rsidRPr="00097629" w:rsidRDefault="0072498A" w:rsidP="0072498A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097629">
        <w:rPr>
          <w:rFonts w:asciiTheme="minorHAnsi" w:hAnsiTheme="minorHAnsi" w:cstheme="minorHAnsi"/>
          <w:sz w:val="22"/>
          <w:szCs w:val="22"/>
        </w:rPr>
        <w:t xml:space="preserve">Der </w:t>
      </w:r>
      <w:r w:rsidRPr="00097629">
        <w:rPr>
          <w:rFonts w:asciiTheme="minorHAnsi" w:hAnsiTheme="minorHAnsi" w:cstheme="minorHAnsi"/>
          <w:b/>
          <w:sz w:val="22"/>
          <w:szCs w:val="22"/>
        </w:rPr>
        <w:t>Frühstücksclub</w:t>
      </w:r>
      <w:r w:rsidRPr="00097629">
        <w:rPr>
          <w:rFonts w:asciiTheme="minorHAnsi" w:hAnsiTheme="minorHAnsi" w:cstheme="minorHAnsi"/>
          <w:sz w:val="22"/>
          <w:szCs w:val="22"/>
        </w:rPr>
        <w:t xml:space="preserve"> steht den SchülerInnen der Tagesbetreuung </w:t>
      </w:r>
      <w:r w:rsidR="00097629">
        <w:rPr>
          <w:rFonts w:asciiTheme="minorHAnsi" w:hAnsiTheme="minorHAnsi" w:cstheme="minorHAnsi"/>
          <w:sz w:val="22"/>
          <w:szCs w:val="22"/>
        </w:rPr>
        <w:t xml:space="preserve">somit ohne Zusatzkosten </w:t>
      </w:r>
      <w:r w:rsidRPr="00097629">
        <w:rPr>
          <w:rFonts w:asciiTheme="minorHAnsi" w:hAnsiTheme="minorHAnsi" w:cstheme="minorHAnsi"/>
          <w:sz w:val="22"/>
          <w:szCs w:val="22"/>
        </w:rPr>
        <w:t>offen. Von 7:00 bis 7:50 ist hier ein gemütliches Ankommen, plaudern, essen usw. möglich.</w:t>
      </w:r>
    </w:p>
    <w:p w:rsidR="00F175B3" w:rsidRPr="0072498A" w:rsidRDefault="00F175B3" w:rsidP="00F175B3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2498A">
        <w:rPr>
          <w:rFonts w:asciiTheme="minorHAnsi" w:hAnsiTheme="minorHAnsi" w:cstheme="minorHAnsi"/>
          <w:b/>
          <w:sz w:val="22"/>
          <w:szCs w:val="22"/>
        </w:rPr>
        <w:t>Kurse am Freitag</w:t>
      </w:r>
      <w:r w:rsidRPr="0072498A">
        <w:rPr>
          <w:rFonts w:asciiTheme="minorHAnsi" w:hAnsiTheme="minorHAnsi" w:cstheme="minorHAnsi"/>
          <w:sz w:val="22"/>
          <w:szCs w:val="22"/>
        </w:rPr>
        <w:t>:</w:t>
      </w:r>
      <w:r w:rsidRPr="0072498A">
        <w:rPr>
          <w:rFonts w:asciiTheme="minorHAnsi" w:hAnsiTheme="minorHAnsi" w:cstheme="minorHAnsi"/>
          <w:sz w:val="22"/>
          <w:szCs w:val="22"/>
        </w:rPr>
        <w:br/>
      </w:r>
      <w:r w:rsidR="001A4A33">
        <w:rPr>
          <w:rFonts w:asciiTheme="minorHAnsi" w:hAnsiTheme="minorHAnsi" w:cstheme="minorHAnsi"/>
          <w:sz w:val="22"/>
          <w:szCs w:val="22"/>
        </w:rPr>
        <w:t>A</w:t>
      </w:r>
      <w:r w:rsidRPr="0072498A">
        <w:rPr>
          <w:rFonts w:asciiTheme="minorHAnsi" w:hAnsiTheme="minorHAnsi" w:cstheme="minorHAnsi"/>
          <w:sz w:val="22"/>
          <w:szCs w:val="22"/>
        </w:rPr>
        <w:t>n den Freitagen</w:t>
      </w:r>
      <w:r w:rsidR="001A4A33">
        <w:rPr>
          <w:rFonts w:asciiTheme="minorHAnsi" w:hAnsiTheme="minorHAnsi" w:cstheme="minorHAnsi"/>
          <w:sz w:val="22"/>
          <w:szCs w:val="22"/>
        </w:rPr>
        <w:t xml:space="preserve"> bieten wir</w:t>
      </w:r>
      <w:r w:rsidRPr="0072498A">
        <w:rPr>
          <w:rFonts w:asciiTheme="minorHAnsi" w:hAnsiTheme="minorHAnsi" w:cstheme="minorHAnsi"/>
          <w:sz w:val="22"/>
          <w:szCs w:val="22"/>
        </w:rPr>
        <w:t xml:space="preserve"> </w:t>
      </w:r>
      <w:r w:rsidRPr="00AF64DA">
        <w:rPr>
          <w:rFonts w:asciiTheme="minorHAnsi" w:hAnsiTheme="minorHAnsi" w:cstheme="minorHAnsi"/>
          <w:b/>
          <w:sz w:val="22"/>
          <w:szCs w:val="22"/>
        </w:rPr>
        <w:t>kostenlose Kurse</w:t>
      </w:r>
      <w:r w:rsidRPr="0072498A">
        <w:rPr>
          <w:rFonts w:asciiTheme="minorHAnsi" w:hAnsiTheme="minorHAnsi" w:cstheme="minorHAnsi"/>
          <w:sz w:val="22"/>
          <w:szCs w:val="22"/>
        </w:rPr>
        <w:t xml:space="preserve"> zu verschiedenen Themen für die SchülerInnen der Tagesbetreuung und der Ganztagsklassen zusätzlich an. Die Teilnahme ist möglich, wenn das Kind für Freitag angemeldet ist. Entschuldigungen ab 14:00 sind bei Bedarf möglich.</w:t>
      </w:r>
      <w:r>
        <w:rPr>
          <w:rFonts w:asciiTheme="minorHAnsi" w:hAnsiTheme="minorHAnsi" w:cstheme="minorHAnsi"/>
          <w:sz w:val="22"/>
          <w:szCs w:val="22"/>
        </w:rPr>
        <w:t xml:space="preserve"> Das genaue Programm der Kurse wird noch verschickt.</w:t>
      </w:r>
    </w:p>
    <w:p w:rsidR="0072498A" w:rsidRDefault="001A4A33" w:rsidP="0072498A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Das Frühstücks- und </w:t>
      </w:r>
      <w:proofErr w:type="spellStart"/>
      <w:r>
        <w:rPr>
          <w:rFonts w:asciiTheme="minorHAnsi" w:hAnsiTheme="minorHAnsi" w:cstheme="minorHAnsi"/>
          <w:sz w:val="22"/>
          <w:szCs w:val="22"/>
        </w:rPr>
        <w:t>Jausen</w:t>
      </w:r>
      <w:r w:rsidR="0072498A">
        <w:rPr>
          <w:rFonts w:asciiTheme="minorHAnsi" w:hAnsiTheme="minorHAnsi" w:cstheme="minorHAnsi"/>
          <w:sz w:val="22"/>
          <w:szCs w:val="22"/>
        </w:rPr>
        <w:t>angebot</w:t>
      </w:r>
      <w:proofErr w:type="spellEnd"/>
      <w:r w:rsidR="0072498A">
        <w:rPr>
          <w:rFonts w:asciiTheme="minorHAnsi" w:hAnsiTheme="minorHAnsi" w:cstheme="minorHAnsi"/>
          <w:sz w:val="22"/>
          <w:szCs w:val="22"/>
        </w:rPr>
        <w:t xml:space="preserve"> ist Teil unseres pädagogischen Konzepts, das gemeinsam mit weiteren punktuell gesetzten Angeboten ein </w:t>
      </w:r>
      <w:r w:rsidR="0072498A" w:rsidRPr="00AF64DA">
        <w:rPr>
          <w:rFonts w:asciiTheme="minorHAnsi" w:hAnsiTheme="minorHAnsi" w:cstheme="minorHAnsi"/>
          <w:b/>
          <w:sz w:val="22"/>
          <w:szCs w:val="22"/>
        </w:rPr>
        <w:t>Heranführen an ausgewogene Ernährung</w:t>
      </w:r>
      <w:r w:rsidR="00AF64DA">
        <w:rPr>
          <w:rFonts w:asciiTheme="minorHAnsi" w:hAnsiTheme="minorHAnsi" w:cstheme="minorHAnsi"/>
          <w:sz w:val="22"/>
          <w:szCs w:val="22"/>
        </w:rPr>
        <w:t xml:space="preserve"> unterstützen soll, wir</w:t>
      </w:r>
      <w:r w:rsidR="00F175B3">
        <w:rPr>
          <w:rFonts w:asciiTheme="minorHAnsi" w:hAnsiTheme="minorHAnsi" w:cstheme="minorHAnsi"/>
          <w:sz w:val="22"/>
          <w:szCs w:val="22"/>
        </w:rPr>
        <w:t xml:space="preserve"> bitten Sie dies mit zu tragen</w:t>
      </w:r>
      <w:r w:rsidR="00AF64DA">
        <w:rPr>
          <w:rFonts w:asciiTheme="minorHAnsi" w:hAnsiTheme="minorHAnsi" w:cstheme="minorHAnsi"/>
          <w:sz w:val="22"/>
          <w:szCs w:val="22"/>
        </w:rPr>
        <w:t>.</w:t>
      </w:r>
    </w:p>
    <w:p w:rsidR="00097629" w:rsidRDefault="009E3FC3" w:rsidP="009E3FC3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B40A5">
        <w:rPr>
          <w:rFonts w:asciiTheme="minorHAnsi" w:hAnsiTheme="minorHAnsi" w:cstheme="minorHAnsi"/>
          <w:b/>
          <w:sz w:val="22"/>
          <w:szCs w:val="22"/>
        </w:rPr>
        <w:t>Die bereits gemeldeten Besuchstage</w:t>
      </w:r>
      <w:r w:rsidR="00206C80" w:rsidRPr="008B40A5">
        <w:rPr>
          <w:rFonts w:asciiTheme="minorHAnsi" w:hAnsiTheme="minorHAnsi" w:cstheme="minorHAnsi"/>
          <w:b/>
          <w:sz w:val="22"/>
          <w:szCs w:val="22"/>
        </w:rPr>
        <w:t>/Wochentage</w:t>
      </w:r>
      <w:r w:rsidR="008A65BF" w:rsidRPr="008B40A5">
        <w:rPr>
          <w:rFonts w:asciiTheme="minorHAnsi" w:hAnsiTheme="minorHAnsi" w:cstheme="minorHAnsi"/>
          <w:b/>
          <w:sz w:val="22"/>
          <w:szCs w:val="22"/>
        </w:rPr>
        <w:t xml:space="preserve"> (l</w:t>
      </w:r>
      <w:r w:rsidR="00F97CD1" w:rsidRPr="008B40A5">
        <w:rPr>
          <w:rFonts w:asciiTheme="minorHAnsi" w:hAnsiTheme="minorHAnsi" w:cstheme="minorHAnsi"/>
          <w:b/>
          <w:sz w:val="22"/>
          <w:szCs w:val="22"/>
        </w:rPr>
        <w:t>aut Formular vom Juli</w:t>
      </w:r>
      <w:r w:rsidRPr="008B40A5">
        <w:rPr>
          <w:rFonts w:asciiTheme="minorHAnsi" w:hAnsiTheme="minorHAnsi" w:cstheme="minorHAnsi"/>
          <w:b/>
          <w:sz w:val="22"/>
          <w:szCs w:val="22"/>
        </w:rPr>
        <w:t>) sind</w:t>
      </w:r>
      <w:r w:rsidR="008B40A5" w:rsidRPr="008B40A5">
        <w:rPr>
          <w:rFonts w:asciiTheme="minorHAnsi" w:hAnsiTheme="minorHAnsi" w:cstheme="minorHAnsi"/>
          <w:b/>
          <w:sz w:val="22"/>
          <w:szCs w:val="22"/>
        </w:rPr>
        <w:t xml:space="preserve"> bis 1. Oktober </w:t>
      </w:r>
      <w:r w:rsidR="002555FA" w:rsidRPr="008B40A5">
        <w:rPr>
          <w:rFonts w:asciiTheme="minorHAnsi" w:hAnsiTheme="minorHAnsi" w:cstheme="minorHAnsi"/>
          <w:b/>
          <w:sz w:val="22"/>
          <w:szCs w:val="22"/>
        </w:rPr>
        <w:t>gültig</w:t>
      </w:r>
      <w:r w:rsidRPr="008B40A5">
        <w:rPr>
          <w:rFonts w:asciiTheme="minorHAnsi" w:hAnsiTheme="minorHAnsi" w:cstheme="minorHAnsi"/>
          <w:b/>
          <w:sz w:val="22"/>
          <w:szCs w:val="22"/>
        </w:rPr>
        <w:t>.</w:t>
      </w:r>
      <w:r w:rsidR="00176077" w:rsidRPr="008B40A5">
        <w:rPr>
          <w:rFonts w:asciiTheme="minorHAnsi" w:hAnsiTheme="minorHAnsi" w:cstheme="minorHAnsi"/>
          <w:sz w:val="22"/>
          <w:szCs w:val="22"/>
        </w:rPr>
        <w:t xml:space="preserve"> </w:t>
      </w:r>
      <w:r w:rsidR="002555FA" w:rsidRPr="008B40A5">
        <w:rPr>
          <w:rFonts w:asciiTheme="minorHAnsi" w:hAnsiTheme="minorHAnsi" w:cstheme="minorHAnsi"/>
          <w:sz w:val="22"/>
          <w:szCs w:val="22"/>
        </w:rPr>
        <w:br/>
      </w:r>
      <w:r w:rsidR="008B40A5" w:rsidRPr="008B40A5">
        <w:rPr>
          <w:rFonts w:asciiTheme="minorHAnsi" w:hAnsiTheme="minorHAnsi" w:cstheme="minorHAnsi"/>
          <w:sz w:val="22"/>
          <w:szCs w:val="22"/>
        </w:rPr>
        <w:t>Danach wird der fixe Stundenplan in Kraft treten und es können aufgrund von Stundenplanänderungen noch Änderungen der gewählten Wochentage vorgenommen werden.</w:t>
      </w:r>
      <w:r w:rsidR="008B40A5" w:rsidRPr="008B40A5">
        <w:rPr>
          <w:rFonts w:asciiTheme="minorHAnsi" w:hAnsiTheme="minorHAnsi" w:cstheme="minorHAnsi"/>
          <w:sz w:val="22"/>
          <w:szCs w:val="22"/>
        </w:rPr>
        <w:br/>
      </w:r>
      <w:r w:rsidR="008B40A5" w:rsidRPr="008B40A5">
        <w:rPr>
          <w:rFonts w:asciiTheme="minorHAnsi" w:hAnsiTheme="minorHAnsi" w:cstheme="minorHAnsi"/>
          <w:sz w:val="22"/>
          <w:szCs w:val="22"/>
          <w:u w:val="single"/>
        </w:rPr>
        <w:t>Die Anzahl der Besuchstage ist jedoch fix</w:t>
      </w:r>
      <w:r w:rsidR="008B40A5" w:rsidRPr="008B40A5">
        <w:rPr>
          <w:rFonts w:asciiTheme="minorHAnsi" w:hAnsiTheme="minorHAnsi" w:cstheme="minorHAnsi"/>
          <w:sz w:val="22"/>
          <w:szCs w:val="22"/>
        </w:rPr>
        <w:t>.</w:t>
      </w:r>
    </w:p>
    <w:p w:rsidR="00097629" w:rsidRDefault="000976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AF64DA" w:rsidRPr="00F97CD1" w:rsidRDefault="00AF64DA" w:rsidP="00AF64DA">
      <w:pPr>
        <w:numPr>
          <w:ilvl w:val="0"/>
          <w:numId w:val="1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F97CD1">
        <w:rPr>
          <w:rFonts w:asciiTheme="minorHAnsi" w:hAnsiTheme="minorHAnsi" w:cstheme="minorHAnsi"/>
          <w:b/>
          <w:sz w:val="22"/>
          <w:szCs w:val="22"/>
        </w:rPr>
        <w:lastRenderedPageBreak/>
        <w:t>Schulplaner</w:t>
      </w:r>
      <w:r w:rsidRPr="00F97CD1">
        <w:rPr>
          <w:rFonts w:asciiTheme="minorHAnsi" w:hAnsiTheme="minorHAnsi" w:cstheme="minorHAnsi"/>
          <w:sz w:val="22"/>
          <w:szCs w:val="22"/>
        </w:rPr>
        <w:t>: ist für jedes K</w:t>
      </w:r>
      <w:r>
        <w:rPr>
          <w:rFonts w:asciiTheme="minorHAnsi" w:hAnsiTheme="minorHAnsi" w:cstheme="minorHAnsi"/>
          <w:sz w:val="22"/>
          <w:szCs w:val="22"/>
        </w:rPr>
        <w:t xml:space="preserve">ind der Tagesbetreuung </w:t>
      </w:r>
      <w:r w:rsidRPr="00F97CD1">
        <w:rPr>
          <w:rFonts w:asciiTheme="minorHAnsi" w:hAnsiTheme="minorHAnsi" w:cstheme="minorHAnsi"/>
          <w:sz w:val="22"/>
          <w:szCs w:val="22"/>
        </w:rPr>
        <w:t>Pflicht und ist nützlich in vielerlei Hinsicht:</w:t>
      </w:r>
    </w:p>
    <w:p w:rsidR="00AF64DA" w:rsidRPr="00F97CD1" w:rsidRDefault="00AF64DA" w:rsidP="00AF64DA">
      <w:pPr>
        <w:numPr>
          <w:ilvl w:val="1"/>
          <w:numId w:val="1"/>
        </w:numPr>
        <w:ind w:left="1417" w:hanging="357"/>
        <w:rPr>
          <w:rFonts w:asciiTheme="minorHAnsi" w:hAnsiTheme="minorHAnsi" w:cstheme="minorHAnsi"/>
          <w:sz w:val="22"/>
          <w:szCs w:val="22"/>
        </w:rPr>
      </w:pPr>
      <w:r w:rsidRPr="00F97CD1">
        <w:rPr>
          <w:rFonts w:asciiTheme="minorHAnsi" w:hAnsiTheme="minorHAnsi" w:cstheme="minorHAnsi"/>
          <w:sz w:val="22"/>
          <w:szCs w:val="22"/>
        </w:rPr>
        <w:t>Tägliches Eintragen der Arbeiten für die Schule</w:t>
      </w:r>
    </w:p>
    <w:p w:rsidR="00AF64DA" w:rsidRPr="00F97CD1" w:rsidRDefault="00AF64DA" w:rsidP="00AF64DA">
      <w:pPr>
        <w:numPr>
          <w:ilvl w:val="1"/>
          <w:numId w:val="1"/>
        </w:numPr>
        <w:ind w:left="1417" w:hanging="357"/>
        <w:rPr>
          <w:rFonts w:asciiTheme="minorHAnsi" w:hAnsiTheme="minorHAnsi" w:cstheme="minorHAnsi"/>
          <w:sz w:val="22"/>
          <w:szCs w:val="22"/>
        </w:rPr>
      </w:pPr>
      <w:r w:rsidRPr="00F97CD1">
        <w:rPr>
          <w:rFonts w:asciiTheme="minorHAnsi" w:hAnsiTheme="minorHAnsi" w:cstheme="minorHAnsi"/>
          <w:sz w:val="22"/>
          <w:szCs w:val="22"/>
        </w:rPr>
        <w:t>Für Mitteilungen zwischen Eltern und Schule/Tabe</w:t>
      </w:r>
    </w:p>
    <w:p w:rsidR="00AF64DA" w:rsidRPr="00202911" w:rsidRDefault="00AF64DA" w:rsidP="00AF64DA">
      <w:pPr>
        <w:numPr>
          <w:ilvl w:val="1"/>
          <w:numId w:val="1"/>
        </w:numPr>
        <w:ind w:left="1417" w:hanging="357"/>
        <w:rPr>
          <w:rFonts w:asciiTheme="minorHAnsi" w:hAnsiTheme="minorHAnsi" w:cstheme="minorHAnsi"/>
          <w:sz w:val="22"/>
          <w:szCs w:val="22"/>
        </w:rPr>
      </w:pPr>
      <w:r w:rsidRPr="00F97CD1">
        <w:rPr>
          <w:rFonts w:asciiTheme="minorHAnsi" w:hAnsiTheme="minorHAnsi" w:cstheme="minorHAnsi"/>
          <w:sz w:val="22"/>
          <w:szCs w:val="22"/>
        </w:rPr>
        <w:t>Lernhilfen, persönliche Notizen, Schuldaten, Hülle für Abschnitte….</w:t>
      </w:r>
    </w:p>
    <w:p w:rsidR="00AF64DA" w:rsidRPr="00AF64DA" w:rsidRDefault="00AF64DA" w:rsidP="00AF64DA">
      <w:pPr>
        <w:spacing w:after="120"/>
        <w:ind w:left="425"/>
        <w:rPr>
          <w:rFonts w:asciiTheme="minorHAnsi" w:hAnsiTheme="minorHAnsi" w:cstheme="minorHAnsi"/>
          <w:sz w:val="22"/>
          <w:szCs w:val="22"/>
          <w:u w:val="single"/>
        </w:rPr>
      </w:pPr>
      <w:r w:rsidRPr="0019555E">
        <w:rPr>
          <w:rFonts w:asciiTheme="minorHAnsi" w:hAnsiTheme="minorHAnsi" w:cstheme="minorHAnsi"/>
          <w:sz w:val="22"/>
          <w:szCs w:val="22"/>
          <w:u w:val="single"/>
        </w:rPr>
        <w:t xml:space="preserve">Dringende Bitte an die Eltern, den Planer einmal pro Woche abzuzeichnen!!!  </w:t>
      </w:r>
    </w:p>
    <w:p w:rsidR="00F6241D" w:rsidRDefault="009E3FC3" w:rsidP="00F6241D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B40A5">
        <w:rPr>
          <w:rFonts w:asciiTheme="minorHAnsi" w:hAnsiTheme="minorHAnsi" w:cstheme="minorHAnsi"/>
          <w:sz w:val="22"/>
          <w:szCs w:val="22"/>
        </w:rPr>
        <w:t xml:space="preserve">Regelmäßiges </w:t>
      </w:r>
      <w:r w:rsidRPr="008B40A5">
        <w:rPr>
          <w:rFonts w:asciiTheme="minorHAnsi" w:hAnsiTheme="minorHAnsi" w:cstheme="minorHAnsi"/>
          <w:b/>
          <w:sz w:val="22"/>
          <w:szCs w:val="22"/>
        </w:rPr>
        <w:t>Heimgehen vor 16:50</w:t>
      </w:r>
      <w:r w:rsidRPr="008B40A5">
        <w:rPr>
          <w:rFonts w:asciiTheme="minorHAnsi" w:hAnsiTheme="minorHAnsi" w:cstheme="minorHAnsi"/>
          <w:sz w:val="22"/>
          <w:szCs w:val="22"/>
        </w:rPr>
        <w:t xml:space="preserve"> </w:t>
      </w:r>
      <w:r w:rsidR="0063792A" w:rsidRPr="008B40A5">
        <w:rPr>
          <w:rFonts w:asciiTheme="minorHAnsi" w:hAnsiTheme="minorHAnsi" w:cstheme="minorHAnsi"/>
          <w:sz w:val="22"/>
          <w:szCs w:val="22"/>
        </w:rPr>
        <w:t xml:space="preserve">Uhr </w:t>
      </w:r>
      <w:r w:rsidR="008B40A5">
        <w:rPr>
          <w:rFonts w:asciiTheme="minorHAnsi" w:hAnsiTheme="minorHAnsi" w:cstheme="minorHAnsi"/>
          <w:sz w:val="22"/>
          <w:szCs w:val="22"/>
        </w:rPr>
        <w:t>ist schriftlich</w:t>
      </w:r>
      <w:r w:rsidRPr="008B40A5">
        <w:rPr>
          <w:rFonts w:asciiTheme="minorHAnsi" w:hAnsiTheme="minorHAnsi" w:cstheme="minorHAnsi"/>
          <w:sz w:val="22"/>
          <w:szCs w:val="22"/>
        </w:rPr>
        <w:t xml:space="preserve"> </w:t>
      </w:r>
      <w:r w:rsidR="00EC24DF">
        <w:rPr>
          <w:rFonts w:asciiTheme="minorHAnsi" w:hAnsiTheme="minorHAnsi" w:cstheme="minorHAnsi"/>
          <w:sz w:val="22"/>
          <w:szCs w:val="22"/>
        </w:rPr>
        <w:t xml:space="preserve">im Schulplaner </w:t>
      </w:r>
      <w:r w:rsidRPr="008B40A5">
        <w:rPr>
          <w:rFonts w:asciiTheme="minorHAnsi" w:hAnsiTheme="minorHAnsi" w:cstheme="minorHAnsi"/>
          <w:sz w:val="22"/>
          <w:szCs w:val="22"/>
        </w:rPr>
        <w:t xml:space="preserve">zu bestätigen. Liegt diese Bestätigung nicht vor, kann das Kind nicht vor 16:50 </w:t>
      </w:r>
      <w:r w:rsidR="0063792A" w:rsidRPr="008B40A5">
        <w:rPr>
          <w:rFonts w:asciiTheme="minorHAnsi" w:hAnsiTheme="minorHAnsi" w:cstheme="minorHAnsi"/>
          <w:sz w:val="22"/>
          <w:szCs w:val="22"/>
        </w:rPr>
        <w:t xml:space="preserve">Uhr </w:t>
      </w:r>
      <w:r w:rsidRPr="008B40A5">
        <w:rPr>
          <w:rFonts w:asciiTheme="minorHAnsi" w:hAnsiTheme="minorHAnsi" w:cstheme="minorHAnsi"/>
          <w:sz w:val="22"/>
          <w:szCs w:val="22"/>
        </w:rPr>
        <w:t xml:space="preserve">entlassen werden. </w:t>
      </w:r>
      <w:r w:rsidR="008B40A5">
        <w:rPr>
          <w:rFonts w:asciiTheme="minorHAnsi" w:hAnsiTheme="minorHAnsi" w:cstheme="minorHAnsi"/>
          <w:sz w:val="22"/>
          <w:szCs w:val="22"/>
        </w:rPr>
        <w:t>Kurzfristige Änderungen mit En</w:t>
      </w:r>
      <w:r w:rsidR="00651BDD">
        <w:rPr>
          <w:rFonts w:asciiTheme="minorHAnsi" w:hAnsiTheme="minorHAnsi" w:cstheme="minorHAnsi"/>
          <w:sz w:val="22"/>
          <w:szCs w:val="22"/>
        </w:rPr>
        <w:t>tschuldigungsformular (siehe unten)</w:t>
      </w:r>
      <w:r w:rsidR="00F6241D" w:rsidRPr="00F6241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241D" w:rsidRPr="00F6241D" w:rsidRDefault="00F6241D" w:rsidP="00F6241D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2498A">
        <w:rPr>
          <w:rFonts w:asciiTheme="minorHAnsi" w:hAnsiTheme="minorHAnsi" w:cstheme="minorHAnsi"/>
          <w:sz w:val="22"/>
          <w:szCs w:val="22"/>
        </w:rPr>
        <w:t xml:space="preserve">Mit der „Schulischen Tagesbetreuung“ besucht Ihr Kind eine ganztägige Schulform mit </w:t>
      </w:r>
      <w:r w:rsidRPr="00F6241D">
        <w:rPr>
          <w:rFonts w:asciiTheme="minorHAnsi" w:hAnsiTheme="minorHAnsi" w:cstheme="minorHAnsi"/>
          <w:b/>
          <w:sz w:val="22"/>
          <w:szCs w:val="22"/>
        </w:rPr>
        <w:t>verpflichtender, gesetzlich geregelter, Kernzeit bis 16:00 (FR bis 14:00).</w:t>
      </w:r>
    </w:p>
    <w:p w:rsidR="00F6241D" w:rsidRDefault="00F6241D" w:rsidP="00F6241D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F6241D">
        <w:rPr>
          <w:rFonts w:asciiTheme="minorHAnsi" w:hAnsiTheme="minorHAnsi" w:cstheme="minorHAnsi"/>
          <w:sz w:val="22"/>
          <w:szCs w:val="22"/>
        </w:rPr>
        <w:t xml:space="preserve">Die </w:t>
      </w:r>
      <w:r w:rsidRPr="00F6241D">
        <w:rPr>
          <w:rFonts w:asciiTheme="minorHAnsi" w:hAnsiTheme="minorHAnsi" w:cstheme="minorHAnsi"/>
          <w:b/>
          <w:sz w:val="22"/>
          <w:szCs w:val="22"/>
        </w:rPr>
        <w:t>Abwesenheit</w:t>
      </w:r>
      <w:r w:rsidRPr="00F6241D">
        <w:rPr>
          <w:rFonts w:asciiTheme="minorHAnsi" w:hAnsiTheme="minorHAnsi" w:cstheme="minorHAnsi"/>
          <w:sz w:val="22"/>
          <w:szCs w:val="22"/>
        </w:rPr>
        <w:t xml:space="preserve"> von der Tagesbetreuung ist grundsätzlich genauso zu entschuldigen, wie die Abwesenheit vom Vormittagsunterricht. Bei geplanten Abwesenheiten, bitte Entschuldigun</w:t>
      </w:r>
      <w:r w:rsidR="001A4A33">
        <w:rPr>
          <w:rFonts w:asciiTheme="minorHAnsi" w:hAnsiTheme="minorHAnsi" w:cstheme="minorHAnsi"/>
          <w:sz w:val="22"/>
          <w:szCs w:val="22"/>
        </w:rPr>
        <w:t>gsformulare verwenden (auf der H</w:t>
      </w:r>
      <w:r w:rsidRPr="00F6241D">
        <w:rPr>
          <w:rFonts w:asciiTheme="minorHAnsi" w:hAnsiTheme="minorHAnsi" w:cstheme="minorHAnsi"/>
          <w:sz w:val="22"/>
          <w:szCs w:val="22"/>
        </w:rPr>
        <w:t xml:space="preserve">omepage), im Krankheitsfall unbedingt das Sekretariat vor 8:30 Uhr anrufen und auf den Besuch der Tagesbetreuung hinweisen. </w:t>
      </w:r>
      <w:r>
        <w:rPr>
          <w:rFonts w:asciiTheme="minorHAnsi" w:hAnsiTheme="minorHAnsi" w:cstheme="minorHAnsi"/>
          <w:sz w:val="22"/>
          <w:szCs w:val="22"/>
        </w:rPr>
        <w:br/>
      </w:r>
      <w:r w:rsidRPr="00F6241D">
        <w:rPr>
          <w:rFonts w:asciiTheme="minorHAnsi" w:hAnsiTheme="minorHAnsi" w:cstheme="minorHAnsi"/>
          <w:sz w:val="22"/>
          <w:szCs w:val="22"/>
        </w:rPr>
        <w:t>Entschuldigungen ohne Datum bzw. mit Blockschrift und nicht zuordenbarer Unterschrift können nicht angenommen werden.</w:t>
      </w:r>
    </w:p>
    <w:p w:rsidR="00AF64DA" w:rsidRDefault="00AF64DA" w:rsidP="00AF64DA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F97CD1">
        <w:rPr>
          <w:rFonts w:asciiTheme="minorHAnsi" w:hAnsiTheme="minorHAnsi" w:cstheme="minorHAnsi"/>
          <w:b/>
          <w:sz w:val="22"/>
          <w:szCs w:val="22"/>
        </w:rPr>
        <w:t>Schriftliche Mitteilungen</w:t>
      </w:r>
      <w:r>
        <w:rPr>
          <w:rFonts w:asciiTheme="minorHAnsi" w:hAnsiTheme="minorHAnsi" w:cstheme="minorHAnsi"/>
          <w:b/>
          <w:sz w:val="22"/>
          <w:szCs w:val="22"/>
        </w:rPr>
        <w:t>/Formulare</w:t>
      </w:r>
      <w:r w:rsidRPr="00F97CD1">
        <w:rPr>
          <w:rFonts w:asciiTheme="minorHAnsi" w:hAnsiTheme="minorHAnsi" w:cstheme="minorHAnsi"/>
          <w:sz w:val="22"/>
          <w:szCs w:val="22"/>
        </w:rPr>
        <w:t xml:space="preserve"> (außerhalb des Mitteilungsheftes) bitte ausdrücklich in den Postkasten der Tagesbe</w:t>
      </w:r>
      <w:r w:rsidR="00F175B3">
        <w:rPr>
          <w:rFonts w:asciiTheme="minorHAnsi" w:hAnsiTheme="minorHAnsi" w:cstheme="minorHAnsi"/>
          <w:sz w:val="22"/>
          <w:szCs w:val="22"/>
        </w:rPr>
        <w:t>treuung (vor der Tagesbetreuung</w:t>
      </w:r>
      <w:r w:rsidRPr="00F97CD1">
        <w:rPr>
          <w:rFonts w:asciiTheme="minorHAnsi" w:hAnsiTheme="minorHAnsi" w:cstheme="minorHAnsi"/>
          <w:sz w:val="22"/>
          <w:szCs w:val="22"/>
        </w:rPr>
        <w:t>) geben</w:t>
      </w:r>
      <w:r>
        <w:rPr>
          <w:rFonts w:asciiTheme="minorHAnsi" w:hAnsiTheme="minorHAnsi" w:cstheme="minorHAnsi"/>
          <w:sz w:val="22"/>
          <w:szCs w:val="22"/>
        </w:rPr>
        <w:t xml:space="preserve"> – vor 10:30, falls es sich um Abmeldungen für denselben Tag handelt!</w:t>
      </w:r>
    </w:p>
    <w:p w:rsidR="001013A6" w:rsidRPr="00AF64DA" w:rsidRDefault="00F6241D" w:rsidP="00321F65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AF64DA">
        <w:rPr>
          <w:rFonts w:asciiTheme="minorHAnsi" w:hAnsiTheme="minorHAnsi" w:cstheme="minorHAnsi"/>
          <w:b/>
          <w:sz w:val="22"/>
          <w:szCs w:val="22"/>
        </w:rPr>
        <w:t xml:space="preserve">E-Mailadressen: </w:t>
      </w:r>
      <w:r w:rsidRPr="00AF64DA">
        <w:rPr>
          <w:rFonts w:asciiTheme="minorHAnsi" w:hAnsiTheme="minorHAnsi" w:cstheme="minorHAnsi"/>
          <w:sz w:val="22"/>
          <w:szCs w:val="22"/>
        </w:rPr>
        <w:t>alle allgemeinen Mitteilungen</w:t>
      </w:r>
      <w:r w:rsidR="00F175B3">
        <w:rPr>
          <w:rFonts w:asciiTheme="minorHAnsi" w:hAnsiTheme="minorHAnsi" w:cstheme="minorHAnsi"/>
          <w:sz w:val="22"/>
          <w:szCs w:val="22"/>
        </w:rPr>
        <w:t xml:space="preserve"> (wie z.B.: Entschuldigungen)</w:t>
      </w:r>
      <w:r w:rsidRPr="00AF64DA">
        <w:rPr>
          <w:rFonts w:asciiTheme="minorHAnsi" w:hAnsiTheme="minorHAnsi" w:cstheme="minorHAnsi"/>
          <w:sz w:val="22"/>
          <w:szCs w:val="22"/>
        </w:rPr>
        <w:t xml:space="preserve"> an das Tabe-Team bzw. die dien</w:t>
      </w:r>
      <w:r w:rsidR="00F175B3">
        <w:rPr>
          <w:rFonts w:asciiTheme="minorHAnsi" w:hAnsiTheme="minorHAnsi" w:cstheme="minorHAnsi"/>
          <w:sz w:val="22"/>
          <w:szCs w:val="22"/>
        </w:rPr>
        <w:t xml:space="preserve">sthabenden </w:t>
      </w:r>
      <w:proofErr w:type="spellStart"/>
      <w:r w:rsidR="00F175B3">
        <w:rPr>
          <w:rFonts w:asciiTheme="minorHAnsi" w:hAnsiTheme="minorHAnsi" w:cstheme="minorHAnsi"/>
          <w:sz w:val="22"/>
          <w:szCs w:val="22"/>
        </w:rPr>
        <w:t>KollegInnen</w:t>
      </w:r>
      <w:proofErr w:type="spellEnd"/>
      <w:r w:rsidR="00F175B3">
        <w:rPr>
          <w:rFonts w:asciiTheme="minorHAnsi" w:hAnsiTheme="minorHAnsi" w:cstheme="minorHAnsi"/>
          <w:sz w:val="22"/>
          <w:szCs w:val="22"/>
        </w:rPr>
        <w:t xml:space="preserve"> unter der</w:t>
      </w:r>
      <w:r w:rsidRPr="00AF64DA">
        <w:rPr>
          <w:rFonts w:asciiTheme="minorHAnsi" w:hAnsiTheme="minorHAnsi" w:cstheme="minorHAnsi"/>
          <w:sz w:val="22"/>
          <w:szCs w:val="22"/>
        </w:rPr>
        <w:t xml:space="preserve"> Adresse </w:t>
      </w:r>
      <w:hyperlink r:id="rId10" w:history="1">
        <w:r w:rsidRPr="00AF64DA">
          <w:rPr>
            <w:rStyle w:val="Hyperlink"/>
            <w:rFonts w:asciiTheme="minorHAnsi" w:hAnsiTheme="minorHAnsi" w:cstheme="minorHAnsi"/>
            <w:sz w:val="22"/>
            <w:szCs w:val="22"/>
          </w:rPr>
          <w:t>tagesbetreuung@bg-seekirchen.at</w:t>
        </w:r>
      </w:hyperlink>
      <w:r w:rsidR="00F175B3">
        <w:rPr>
          <w:rStyle w:val="Hyperlink"/>
          <w:rFonts w:asciiTheme="minorHAnsi" w:hAnsiTheme="minorHAnsi" w:cstheme="minorHAnsi"/>
          <w:sz w:val="22"/>
          <w:szCs w:val="22"/>
        </w:rPr>
        <w:t>.</w:t>
      </w:r>
      <w:r w:rsidRPr="00AF64DA">
        <w:rPr>
          <w:rFonts w:asciiTheme="minorHAnsi" w:hAnsiTheme="minorHAnsi" w:cstheme="minorHAnsi"/>
          <w:sz w:val="22"/>
          <w:szCs w:val="22"/>
        </w:rPr>
        <w:t xml:space="preserve"> Mitteil</w:t>
      </w:r>
      <w:r w:rsidR="00F175B3">
        <w:rPr>
          <w:rFonts w:asciiTheme="minorHAnsi" w:hAnsiTheme="minorHAnsi" w:cstheme="minorHAnsi"/>
          <w:sz w:val="22"/>
          <w:szCs w:val="22"/>
        </w:rPr>
        <w:t xml:space="preserve">ungen für </w:t>
      </w:r>
      <w:r w:rsidR="00EC24DF">
        <w:rPr>
          <w:rFonts w:asciiTheme="minorHAnsi" w:hAnsiTheme="minorHAnsi" w:cstheme="minorHAnsi"/>
          <w:sz w:val="22"/>
          <w:szCs w:val="22"/>
        </w:rPr>
        <w:t>denselben</w:t>
      </w:r>
      <w:r w:rsidR="00F175B3">
        <w:rPr>
          <w:rFonts w:asciiTheme="minorHAnsi" w:hAnsiTheme="minorHAnsi" w:cstheme="minorHAnsi"/>
          <w:sz w:val="22"/>
          <w:szCs w:val="22"/>
        </w:rPr>
        <w:t xml:space="preserve"> Tag bitte vor 12:30 senden!</w:t>
      </w:r>
      <w:r w:rsidR="00AF64DA">
        <w:rPr>
          <w:rFonts w:asciiTheme="minorHAnsi" w:hAnsiTheme="minorHAnsi" w:cstheme="minorHAnsi"/>
          <w:sz w:val="22"/>
          <w:szCs w:val="22"/>
        </w:rPr>
        <w:br/>
      </w:r>
      <w:r w:rsidR="005A0F62" w:rsidRPr="00AF64DA">
        <w:rPr>
          <w:rFonts w:asciiTheme="minorHAnsi" w:hAnsiTheme="minorHAnsi" w:cstheme="minorHAnsi"/>
          <w:sz w:val="22"/>
          <w:szCs w:val="22"/>
        </w:rPr>
        <w:t xml:space="preserve">Unter der </w:t>
      </w:r>
      <w:proofErr w:type="spellStart"/>
      <w:r w:rsidR="005A0F62" w:rsidRPr="00AF64DA">
        <w:rPr>
          <w:rFonts w:asciiTheme="minorHAnsi" w:hAnsiTheme="minorHAnsi" w:cstheme="minorHAnsi"/>
          <w:sz w:val="22"/>
          <w:szCs w:val="22"/>
        </w:rPr>
        <w:t>E-mail</w:t>
      </w:r>
      <w:proofErr w:type="spellEnd"/>
      <w:r w:rsidR="005A0F62" w:rsidRPr="00AF64DA">
        <w:rPr>
          <w:rFonts w:asciiTheme="minorHAnsi" w:hAnsiTheme="minorHAnsi" w:cstheme="minorHAnsi"/>
          <w:sz w:val="22"/>
          <w:szCs w:val="22"/>
        </w:rPr>
        <w:t xml:space="preserve"> Adresse </w:t>
      </w:r>
      <w:hyperlink r:id="rId11" w:history="1">
        <w:r w:rsidR="00AF64DA" w:rsidRPr="00AF64DA">
          <w:rPr>
            <w:rStyle w:val="Hyperlink"/>
            <w:rFonts w:asciiTheme="minorHAnsi" w:hAnsiTheme="minorHAnsi" w:cstheme="minorHAnsi"/>
            <w:sz w:val="22"/>
            <w:szCs w:val="22"/>
          </w:rPr>
          <w:t>g.bacher@bg-seekirchen.at</w:t>
        </w:r>
      </w:hyperlink>
      <w:r w:rsidR="00AF64DA" w:rsidRPr="00AF64DA">
        <w:rPr>
          <w:rFonts w:asciiTheme="minorHAnsi" w:hAnsiTheme="minorHAnsi" w:cstheme="minorHAnsi"/>
          <w:sz w:val="22"/>
          <w:szCs w:val="22"/>
        </w:rPr>
        <w:t xml:space="preserve"> </w:t>
      </w:r>
      <w:r w:rsidR="005A0F62" w:rsidRPr="00AF64DA">
        <w:rPr>
          <w:rFonts w:asciiTheme="minorHAnsi" w:hAnsiTheme="minorHAnsi" w:cstheme="minorHAnsi"/>
          <w:sz w:val="22"/>
          <w:szCs w:val="22"/>
        </w:rPr>
        <w:t xml:space="preserve">können Sie sich jederzeit mit Anfragen aller Art direkt an </w:t>
      </w:r>
      <w:r w:rsidR="001A4A33">
        <w:rPr>
          <w:rFonts w:asciiTheme="minorHAnsi" w:hAnsiTheme="minorHAnsi" w:cstheme="minorHAnsi"/>
          <w:sz w:val="22"/>
          <w:szCs w:val="22"/>
        </w:rPr>
        <w:t xml:space="preserve">Frau </w:t>
      </w:r>
      <w:r w:rsidR="0019555E" w:rsidRPr="00AF64DA">
        <w:rPr>
          <w:rFonts w:asciiTheme="minorHAnsi" w:hAnsiTheme="minorHAnsi" w:cstheme="minorHAnsi"/>
          <w:sz w:val="22"/>
          <w:szCs w:val="22"/>
        </w:rPr>
        <w:t>Prof. Bacher</w:t>
      </w:r>
      <w:r w:rsidR="005A0F62" w:rsidRPr="00AF64DA">
        <w:rPr>
          <w:rFonts w:asciiTheme="minorHAnsi" w:hAnsiTheme="minorHAnsi" w:cstheme="minorHAnsi"/>
          <w:sz w:val="22"/>
          <w:szCs w:val="22"/>
        </w:rPr>
        <w:t xml:space="preserve"> wenden.</w:t>
      </w:r>
      <w:r w:rsidR="00B36095" w:rsidRPr="00AF64DA">
        <w:rPr>
          <w:rFonts w:asciiTheme="minorHAnsi" w:hAnsiTheme="minorHAnsi" w:cstheme="minorHAnsi"/>
          <w:sz w:val="22"/>
          <w:szCs w:val="22"/>
        </w:rPr>
        <w:t xml:space="preserve"> Dringende Mitteilungen bitte immer üb</w:t>
      </w:r>
      <w:r w:rsidR="00AF64DA" w:rsidRPr="00AF64DA">
        <w:rPr>
          <w:rFonts w:asciiTheme="minorHAnsi" w:hAnsiTheme="minorHAnsi" w:cstheme="minorHAnsi"/>
          <w:sz w:val="22"/>
          <w:szCs w:val="22"/>
        </w:rPr>
        <w:t>er die E-Mail-Adresse des Tabe-Teams</w:t>
      </w:r>
      <w:r w:rsidR="00AF64DA">
        <w:rPr>
          <w:rFonts w:asciiTheme="minorHAnsi" w:hAnsiTheme="minorHAnsi" w:cstheme="minorHAnsi"/>
          <w:sz w:val="22"/>
          <w:szCs w:val="22"/>
        </w:rPr>
        <w:t xml:space="preserve"> (siehe oben)</w:t>
      </w:r>
      <w:r w:rsidR="001013A6" w:rsidRPr="00AF64DA">
        <w:rPr>
          <w:rFonts w:asciiTheme="minorHAnsi" w:hAnsiTheme="minorHAnsi" w:cstheme="minorHAnsi"/>
          <w:sz w:val="22"/>
          <w:szCs w:val="22"/>
        </w:rPr>
        <w:t>.</w:t>
      </w:r>
      <w:r w:rsidR="00B36095" w:rsidRPr="00AF64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6C80" w:rsidRPr="001013A6" w:rsidRDefault="00206C80" w:rsidP="00321F65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Wir bitten Sie, bei </w:t>
      </w:r>
      <w:r w:rsidRPr="00206C80">
        <w:rPr>
          <w:rFonts w:asciiTheme="minorHAnsi" w:hAnsiTheme="minorHAnsi" w:cstheme="minorHAnsi"/>
          <w:b/>
          <w:sz w:val="22"/>
          <w:szCs w:val="22"/>
        </w:rPr>
        <w:t>Unklarheiten</w:t>
      </w:r>
      <w:r>
        <w:rPr>
          <w:rFonts w:asciiTheme="minorHAnsi" w:hAnsiTheme="minorHAnsi" w:cstheme="minorHAnsi"/>
          <w:sz w:val="22"/>
          <w:szCs w:val="22"/>
        </w:rPr>
        <w:t xml:space="preserve"> oder Unstimmigkeiten, Änderungen der familiären Situation usw., so bald als möglich mit den </w:t>
      </w:r>
      <w:proofErr w:type="spellStart"/>
      <w:r>
        <w:rPr>
          <w:rFonts w:asciiTheme="minorHAnsi" w:hAnsiTheme="minorHAnsi" w:cstheme="minorHAnsi"/>
          <w:sz w:val="22"/>
          <w:szCs w:val="22"/>
        </w:rPr>
        <w:t>BetreuerInnen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oder der Leitung der Tagesbetreuung das Gespräch zu suchen</w:t>
      </w:r>
      <w:r w:rsidR="00283E31">
        <w:rPr>
          <w:rFonts w:asciiTheme="minorHAnsi" w:hAnsiTheme="minorHAnsi" w:cstheme="minorHAnsi"/>
          <w:sz w:val="22"/>
          <w:szCs w:val="22"/>
        </w:rPr>
        <w:t xml:space="preserve"> – nach vorheriger Terminvereinbarung oder per Mail</w:t>
      </w:r>
      <w:r>
        <w:rPr>
          <w:rFonts w:asciiTheme="minorHAnsi" w:hAnsiTheme="minorHAnsi" w:cstheme="minorHAnsi"/>
          <w:sz w:val="22"/>
          <w:szCs w:val="22"/>
        </w:rPr>
        <w:t>.</w:t>
      </w:r>
      <w:r w:rsidR="00EC24DF">
        <w:rPr>
          <w:rFonts w:asciiTheme="minorHAnsi" w:hAnsiTheme="minorHAnsi" w:cstheme="minorHAnsi"/>
          <w:sz w:val="22"/>
          <w:szCs w:val="22"/>
        </w:rPr>
        <w:t xml:space="preserve"> W</w:t>
      </w:r>
      <w:r w:rsidR="00EC24DF" w:rsidRPr="001013A6">
        <w:rPr>
          <w:rFonts w:asciiTheme="minorHAnsi" w:hAnsiTheme="minorHAnsi" w:cstheme="minorHAnsi"/>
          <w:sz w:val="22"/>
          <w:szCs w:val="22"/>
        </w:rPr>
        <w:t xml:space="preserve">ährend unserer Arbeitszeiten können </w:t>
      </w:r>
      <w:r w:rsidR="00EC24DF">
        <w:rPr>
          <w:rFonts w:asciiTheme="minorHAnsi" w:hAnsiTheme="minorHAnsi" w:cstheme="minorHAnsi"/>
          <w:sz w:val="22"/>
          <w:szCs w:val="22"/>
        </w:rPr>
        <w:t>die LehrerInnen der Tagesbetreuung</w:t>
      </w:r>
      <w:r w:rsidR="00EC24DF" w:rsidRPr="001013A6">
        <w:rPr>
          <w:rFonts w:asciiTheme="minorHAnsi" w:hAnsiTheme="minorHAnsi" w:cstheme="minorHAnsi"/>
          <w:sz w:val="22"/>
          <w:szCs w:val="22"/>
        </w:rPr>
        <w:t xml:space="preserve"> – im Interesse Ihrer Kinder - keine Elterngespräche führen.</w:t>
      </w:r>
    </w:p>
    <w:p w:rsidR="008F793E" w:rsidRPr="00B36095" w:rsidRDefault="00F97CD1" w:rsidP="00321F65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F97CD1">
        <w:rPr>
          <w:rFonts w:asciiTheme="minorHAnsi" w:hAnsiTheme="minorHAnsi" w:cstheme="minorHAnsi"/>
          <w:sz w:val="22"/>
          <w:szCs w:val="22"/>
        </w:rPr>
        <w:t>Nur i</w:t>
      </w:r>
      <w:r w:rsidR="00A92B39" w:rsidRPr="00F97CD1">
        <w:rPr>
          <w:rFonts w:asciiTheme="minorHAnsi" w:hAnsiTheme="minorHAnsi" w:cstheme="minorHAnsi"/>
          <w:sz w:val="22"/>
          <w:szCs w:val="22"/>
        </w:rPr>
        <w:t xml:space="preserve">n </w:t>
      </w:r>
      <w:r w:rsidR="00EC24DF">
        <w:rPr>
          <w:rFonts w:asciiTheme="minorHAnsi" w:hAnsiTheme="minorHAnsi" w:cstheme="minorHAnsi"/>
          <w:b/>
          <w:sz w:val="22"/>
          <w:szCs w:val="22"/>
        </w:rPr>
        <w:t>akuten</w:t>
      </w:r>
      <w:r w:rsidR="00A92B39" w:rsidRPr="00F97CD1">
        <w:rPr>
          <w:rFonts w:asciiTheme="minorHAnsi" w:hAnsiTheme="minorHAnsi" w:cstheme="minorHAnsi"/>
          <w:sz w:val="22"/>
          <w:szCs w:val="22"/>
        </w:rPr>
        <w:t xml:space="preserve"> Fällen können die </w:t>
      </w:r>
      <w:proofErr w:type="spellStart"/>
      <w:r w:rsidR="00B71AF4" w:rsidRPr="00F97CD1">
        <w:rPr>
          <w:rFonts w:asciiTheme="minorHAnsi" w:hAnsiTheme="minorHAnsi" w:cstheme="minorHAnsi"/>
          <w:sz w:val="22"/>
          <w:szCs w:val="22"/>
        </w:rPr>
        <w:t>BetreuerInnen</w:t>
      </w:r>
      <w:proofErr w:type="spellEnd"/>
      <w:r w:rsidR="00A92B39" w:rsidRPr="00F97CD1">
        <w:rPr>
          <w:rFonts w:asciiTheme="minorHAnsi" w:hAnsiTheme="minorHAnsi" w:cstheme="minorHAnsi"/>
          <w:sz w:val="22"/>
          <w:szCs w:val="22"/>
        </w:rPr>
        <w:t xml:space="preserve"> </w:t>
      </w:r>
      <w:r w:rsidR="005A0F62" w:rsidRPr="00F97CD1">
        <w:rPr>
          <w:rFonts w:asciiTheme="minorHAnsi" w:hAnsiTheme="minorHAnsi" w:cstheme="minorHAnsi"/>
          <w:sz w:val="22"/>
          <w:szCs w:val="22"/>
        </w:rPr>
        <w:t xml:space="preserve">während der Öffnungszeiten </w:t>
      </w:r>
      <w:r w:rsidR="00A92B39" w:rsidRPr="00F97CD1">
        <w:rPr>
          <w:rFonts w:asciiTheme="minorHAnsi" w:hAnsiTheme="minorHAnsi" w:cstheme="minorHAnsi"/>
          <w:sz w:val="22"/>
          <w:szCs w:val="22"/>
        </w:rPr>
        <w:t xml:space="preserve">der </w:t>
      </w:r>
      <w:r w:rsidR="005218D3" w:rsidRPr="00F97CD1">
        <w:rPr>
          <w:rFonts w:asciiTheme="minorHAnsi" w:hAnsiTheme="minorHAnsi" w:cstheme="minorHAnsi"/>
          <w:sz w:val="22"/>
          <w:szCs w:val="22"/>
        </w:rPr>
        <w:t>Tagesbetreuung</w:t>
      </w:r>
      <w:r w:rsidR="00A92B39" w:rsidRPr="00F97CD1">
        <w:rPr>
          <w:rFonts w:asciiTheme="minorHAnsi" w:hAnsiTheme="minorHAnsi" w:cstheme="minorHAnsi"/>
          <w:sz w:val="22"/>
          <w:szCs w:val="22"/>
        </w:rPr>
        <w:t xml:space="preserve"> über </w:t>
      </w:r>
      <w:r w:rsidR="008F793E" w:rsidRPr="00F97CD1">
        <w:rPr>
          <w:rFonts w:asciiTheme="minorHAnsi" w:hAnsiTheme="minorHAnsi" w:cstheme="minorHAnsi"/>
          <w:sz w:val="22"/>
          <w:szCs w:val="22"/>
        </w:rPr>
        <w:t xml:space="preserve">das </w:t>
      </w:r>
      <w:r w:rsidR="00202911">
        <w:rPr>
          <w:rFonts w:asciiTheme="minorHAnsi" w:hAnsiTheme="minorHAnsi" w:cstheme="minorHAnsi"/>
          <w:b/>
          <w:sz w:val="22"/>
          <w:szCs w:val="22"/>
        </w:rPr>
        <w:t>T</w:t>
      </w:r>
      <w:r w:rsidR="008F793E" w:rsidRPr="00F97CD1">
        <w:rPr>
          <w:rFonts w:asciiTheme="minorHAnsi" w:hAnsiTheme="minorHAnsi" w:cstheme="minorHAnsi"/>
          <w:b/>
          <w:sz w:val="22"/>
          <w:szCs w:val="22"/>
        </w:rPr>
        <w:t>elefon</w:t>
      </w:r>
      <w:r w:rsidR="00202911">
        <w:rPr>
          <w:rFonts w:asciiTheme="minorHAnsi" w:hAnsiTheme="minorHAnsi" w:cstheme="minorHAnsi"/>
          <w:sz w:val="22"/>
          <w:szCs w:val="22"/>
        </w:rPr>
        <w:t xml:space="preserve"> angerufen werden Tel: 06212-2678-33</w:t>
      </w:r>
      <w:r w:rsidR="005A0F62" w:rsidRPr="00F97CD1">
        <w:rPr>
          <w:rFonts w:asciiTheme="minorHAnsi" w:hAnsiTheme="minorHAnsi" w:cstheme="minorHAnsi"/>
          <w:sz w:val="22"/>
          <w:szCs w:val="22"/>
        </w:rPr>
        <w:t xml:space="preserve">. </w:t>
      </w:r>
      <w:r w:rsidR="00B36095">
        <w:rPr>
          <w:rFonts w:asciiTheme="minorHAnsi" w:hAnsiTheme="minorHAnsi" w:cstheme="minorHAnsi"/>
          <w:sz w:val="22"/>
          <w:szCs w:val="22"/>
        </w:rPr>
        <w:br/>
      </w:r>
      <w:r w:rsidR="005A0F62" w:rsidRPr="0019555E">
        <w:rPr>
          <w:rFonts w:asciiTheme="minorHAnsi" w:hAnsiTheme="minorHAnsi" w:cstheme="minorHAnsi"/>
          <w:sz w:val="22"/>
          <w:szCs w:val="22"/>
          <w:u w:val="single"/>
        </w:rPr>
        <w:t>B</w:t>
      </w:r>
      <w:r w:rsidR="00206C80">
        <w:rPr>
          <w:rFonts w:asciiTheme="minorHAnsi" w:hAnsiTheme="minorHAnsi" w:cstheme="minorHAnsi"/>
          <w:sz w:val="22"/>
          <w:szCs w:val="22"/>
          <w:u w:val="single"/>
        </w:rPr>
        <w:t>itte keine Entschuldigungen,</w:t>
      </w:r>
      <w:r w:rsidR="005A0F62" w:rsidRPr="0019555E">
        <w:rPr>
          <w:rFonts w:asciiTheme="minorHAnsi" w:hAnsiTheme="minorHAnsi" w:cstheme="minorHAnsi"/>
          <w:sz w:val="22"/>
          <w:szCs w:val="22"/>
          <w:u w:val="single"/>
        </w:rPr>
        <w:t xml:space="preserve"> Abmeldungen </w:t>
      </w:r>
      <w:r w:rsidR="00206C80">
        <w:rPr>
          <w:rFonts w:asciiTheme="minorHAnsi" w:hAnsiTheme="minorHAnsi" w:cstheme="minorHAnsi"/>
          <w:sz w:val="22"/>
          <w:szCs w:val="22"/>
          <w:u w:val="single"/>
        </w:rPr>
        <w:t xml:space="preserve">oder allgemeine Auskünfte </w:t>
      </w:r>
      <w:r w:rsidR="00283E31">
        <w:rPr>
          <w:rFonts w:asciiTheme="minorHAnsi" w:hAnsiTheme="minorHAnsi" w:cstheme="minorHAnsi"/>
          <w:sz w:val="22"/>
          <w:szCs w:val="22"/>
          <w:u w:val="single"/>
        </w:rPr>
        <w:t>per</w:t>
      </w:r>
      <w:r w:rsidR="00202911">
        <w:rPr>
          <w:rFonts w:asciiTheme="minorHAnsi" w:hAnsiTheme="minorHAnsi" w:cstheme="minorHAnsi"/>
          <w:sz w:val="22"/>
          <w:szCs w:val="22"/>
          <w:u w:val="single"/>
        </w:rPr>
        <w:t xml:space="preserve"> Telefon</w:t>
      </w:r>
      <w:r w:rsidRPr="0019555E">
        <w:rPr>
          <w:rFonts w:asciiTheme="minorHAnsi" w:hAnsiTheme="minorHAnsi" w:cstheme="minorHAnsi"/>
          <w:sz w:val="22"/>
          <w:szCs w:val="22"/>
          <w:u w:val="single"/>
        </w:rPr>
        <w:t>!</w:t>
      </w:r>
    </w:p>
    <w:p w:rsidR="00206C80" w:rsidRPr="00EC24DF" w:rsidRDefault="00FD5C9F" w:rsidP="00AB3C19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C24DF">
        <w:rPr>
          <w:rFonts w:asciiTheme="minorHAnsi" w:hAnsiTheme="minorHAnsi" w:cstheme="minorHAnsi"/>
          <w:sz w:val="22"/>
          <w:szCs w:val="22"/>
        </w:rPr>
        <w:t>Weitere Informationen</w:t>
      </w:r>
      <w:r w:rsidR="005A0F62" w:rsidRPr="00EC24DF">
        <w:rPr>
          <w:rFonts w:asciiTheme="minorHAnsi" w:hAnsiTheme="minorHAnsi" w:cstheme="minorHAnsi"/>
          <w:sz w:val="22"/>
          <w:szCs w:val="22"/>
        </w:rPr>
        <w:t xml:space="preserve"> – vor allem auch zu Inhalten, Konzept und Tagesablauf - </w:t>
      </w:r>
      <w:r w:rsidRPr="00EC24DF">
        <w:rPr>
          <w:rFonts w:asciiTheme="minorHAnsi" w:hAnsiTheme="minorHAnsi" w:cstheme="minorHAnsi"/>
          <w:sz w:val="22"/>
          <w:szCs w:val="22"/>
        </w:rPr>
        <w:t xml:space="preserve">finden Sie auf der </w:t>
      </w:r>
      <w:r w:rsidRPr="00EC24DF">
        <w:rPr>
          <w:rFonts w:asciiTheme="minorHAnsi" w:hAnsiTheme="minorHAnsi" w:cstheme="minorHAnsi"/>
          <w:b/>
          <w:sz w:val="22"/>
          <w:szCs w:val="22"/>
        </w:rPr>
        <w:t>Webseite</w:t>
      </w:r>
      <w:r w:rsidR="007D529C" w:rsidRPr="00EC24DF">
        <w:rPr>
          <w:rFonts w:asciiTheme="minorHAnsi" w:hAnsiTheme="minorHAnsi" w:cstheme="minorHAnsi"/>
          <w:sz w:val="22"/>
          <w:szCs w:val="22"/>
        </w:rPr>
        <w:t xml:space="preserve"> der Schule </w:t>
      </w:r>
      <w:hyperlink r:id="rId12" w:history="1">
        <w:r w:rsidR="00F02508" w:rsidRPr="00EC24DF">
          <w:rPr>
            <w:rStyle w:val="Hyperlink"/>
            <w:rFonts w:asciiTheme="minorHAnsi" w:hAnsiTheme="minorHAnsi" w:cstheme="minorHAnsi"/>
            <w:sz w:val="22"/>
            <w:szCs w:val="22"/>
          </w:rPr>
          <w:t>http://bg-seekirchen.at/</w:t>
        </w:r>
      </w:hyperlink>
      <w:r w:rsidR="00F02508" w:rsidRPr="00EC24DF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5A0F62" w:rsidRPr="00FC7378" w:rsidRDefault="00EC24DF" w:rsidP="005A0F62">
      <w:p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76786CE" wp14:editId="19AB59DE">
            <wp:simplePos x="0" y="0"/>
            <wp:positionH relativeFrom="column">
              <wp:posOffset>3775710</wp:posOffset>
            </wp:positionH>
            <wp:positionV relativeFrom="paragraph">
              <wp:posOffset>339725</wp:posOffset>
            </wp:positionV>
            <wp:extent cx="2286000" cy="1348740"/>
            <wp:effectExtent l="0" t="0" r="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ary-students-clipart-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F62" w:rsidRPr="00FC7378">
        <w:rPr>
          <w:rFonts w:asciiTheme="minorHAnsi" w:hAnsiTheme="minorHAnsi" w:cstheme="minorHAnsi"/>
          <w:sz w:val="28"/>
          <w:szCs w:val="28"/>
        </w:rPr>
        <w:t xml:space="preserve">Das Team der Tagesbetreuung freut sich auf </w:t>
      </w:r>
      <w:r w:rsidR="00411002" w:rsidRPr="00FC7378">
        <w:rPr>
          <w:rFonts w:asciiTheme="minorHAnsi" w:hAnsiTheme="minorHAnsi" w:cstheme="minorHAnsi"/>
          <w:sz w:val="28"/>
          <w:szCs w:val="28"/>
        </w:rPr>
        <w:t>eine gute Zusammenarbeit mit Ihnen und vor allem auf die gemeinsame Zeit</w:t>
      </w:r>
      <w:r w:rsidR="00F179F3">
        <w:rPr>
          <w:rFonts w:asciiTheme="minorHAnsi" w:hAnsiTheme="minorHAnsi" w:cstheme="minorHAnsi"/>
          <w:sz w:val="28"/>
          <w:szCs w:val="28"/>
        </w:rPr>
        <w:t xml:space="preserve"> mit Ihren Kindern</w:t>
      </w:r>
      <w:r w:rsidR="005A0F62" w:rsidRPr="00FC7378">
        <w:rPr>
          <w:rFonts w:asciiTheme="minorHAnsi" w:hAnsiTheme="minorHAnsi" w:cstheme="minorHAnsi"/>
          <w:sz w:val="28"/>
          <w:szCs w:val="28"/>
        </w:rPr>
        <w:t>!</w:t>
      </w:r>
    </w:p>
    <w:p w:rsidR="00AF64DA" w:rsidRDefault="00896A14" w:rsidP="00787D1D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79EA138" wp14:editId="5B9BAC7F">
            <wp:extent cx="1463410" cy="65532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00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051" cy="65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D1D" w:rsidRPr="00F97CD1" w:rsidRDefault="00896A14" w:rsidP="00787D1D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Prof. </w:t>
      </w:r>
      <w:r w:rsidR="00121B71" w:rsidRPr="00F97CD1">
        <w:rPr>
          <w:rFonts w:asciiTheme="minorHAnsi" w:hAnsiTheme="minorHAnsi" w:cstheme="minorHAnsi"/>
          <w:noProof/>
        </w:rPr>
        <w:t>M</w:t>
      </w:r>
      <w:r w:rsidR="00787D1D" w:rsidRPr="00F97CD1">
        <w:rPr>
          <w:rFonts w:asciiTheme="minorHAnsi" w:hAnsiTheme="minorHAnsi" w:cstheme="minorHAnsi"/>
          <w:noProof/>
        </w:rPr>
        <w:t>ag. Gabriele Bacher</w:t>
      </w:r>
    </w:p>
    <w:p w:rsidR="00787D1D" w:rsidRPr="00F97CD1" w:rsidRDefault="00787D1D" w:rsidP="003C6FD9">
      <w:pPr>
        <w:spacing w:after="120"/>
        <w:rPr>
          <w:rFonts w:asciiTheme="minorHAnsi" w:hAnsiTheme="minorHAnsi" w:cstheme="minorHAnsi"/>
          <w:noProof/>
          <w:sz w:val="20"/>
          <w:szCs w:val="20"/>
        </w:rPr>
      </w:pPr>
      <w:r w:rsidRPr="00F97CD1">
        <w:rPr>
          <w:rFonts w:asciiTheme="minorHAnsi" w:hAnsiTheme="minorHAnsi" w:cstheme="minorHAnsi"/>
          <w:noProof/>
          <w:sz w:val="20"/>
          <w:szCs w:val="20"/>
        </w:rPr>
        <w:t>Leiterin der Tagesbetreuung am BG Seekirchen</w:t>
      </w:r>
    </w:p>
    <w:sectPr w:rsidR="00787D1D" w:rsidRPr="00F97CD1" w:rsidSect="00097629">
      <w:headerReference w:type="default" r:id="rId15"/>
      <w:footerReference w:type="default" r:id="rId16"/>
      <w:pgSz w:w="11906" w:h="16838"/>
      <w:pgMar w:top="136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20" w:rsidRDefault="00A85F20">
      <w:r>
        <w:separator/>
      </w:r>
    </w:p>
  </w:endnote>
  <w:endnote w:type="continuationSeparator" w:id="0">
    <w:p w:rsidR="00A85F20" w:rsidRDefault="00A8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57" w:rsidRPr="00206A63" w:rsidRDefault="00681A5D" w:rsidP="00206A63">
    <w:pPr>
      <w:pStyle w:val="Fuzeile"/>
    </w:pPr>
    <w:r w:rsidRPr="00D913C8">
      <w:rPr>
        <w:rFonts w:ascii="Calibri" w:hAnsi="Calibri"/>
        <w:noProof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2C2088C9" wp14:editId="772C5BE9">
          <wp:simplePos x="0" y="0"/>
          <wp:positionH relativeFrom="column">
            <wp:posOffset>4240530</wp:posOffset>
          </wp:positionH>
          <wp:positionV relativeFrom="paragraph">
            <wp:posOffset>16510</wp:posOffset>
          </wp:positionV>
          <wp:extent cx="1857375" cy="189865"/>
          <wp:effectExtent l="0" t="0" r="9525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8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4DF">
      <w:rPr>
        <w:sz w:val="20"/>
        <w:szCs w:val="20"/>
      </w:rPr>
      <w:t>Elternabend am 12.9.2017</w:t>
    </w:r>
    <w:r w:rsidR="00206A63">
      <w:rPr>
        <w:sz w:val="20"/>
        <w:szCs w:val="20"/>
      </w:rPr>
      <w:tab/>
    </w:r>
    <w:r w:rsidR="00206A63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20" w:rsidRDefault="00A85F20">
      <w:r>
        <w:separator/>
      </w:r>
    </w:p>
  </w:footnote>
  <w:footnote w:type="continuationSeparator" w:id="0">
    <w:p w:rsidR="00A85F20" w:rsidRDefault="00A85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57" w:rsidRPr="00D7310D" w:rsidRDefault="00816200">
    <w:pPr>
      <w:pStyle w:val="Kopfzeile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7DB"/>
    <w:multiLevelType w:val="hybridMultilevel"/>
    <w:tmpl w:val="EAAC5E12"/>
    <w:lvl w:ilvl="0" w:tplc="44A60682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59263FDF"/>
    <w:multiLevelType w:val="hybridMultilevel"/>
    <w:tmpl w:val="310C1E64"/>
    <w:lvl w:ilvl="0" w:tplc="4F608D76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70"/>
    <w:rsid w:val="00012CA2"/>
    <w:rsid w:val="00064987"/>
    <w:rsid w:val="000746EE"/>
    <w:rsid w:val="000771A6"/>
    <w:rsid w:val="00097629"/>
    <w:rsid w:val="000B3194"/>
    <w:rsid w:val="000C52FD"/>
    <w:rsid w:val="000D0677"/>
    <w:rsid w:val="000F0ED2"/>
    <w:rsid w:val="001013A6"/>
    <w:rsid w:val="001124EB"/>
    <w:rsid w:val="001166B4"/>
    <w:rsid w:val="00121B71"/>
    <w:rsid w:val="0014046B"/>
    <w:rsid w:val="001510EF"/>
    <w:rsid w:val="001529C6"/>
    <w:rsid w:val="0017446E"/>
    <w:rsid w:val="00176077"/>
    <w:rsid w:val="00181719"/>
    <w:rsid w:val="0019555E"/>
    <w:rsid w:val="001A1C55"/>
    <w:rsid w:val="001A4A33"/>
    <w:rsid w:val="001A7708"/>
    <w:rsid w:val="001C60D8"/>
    <w:rsid w:val="001E1AA4"/>
    <w:rsid w:val="001F1219"/>
    <w:rsid w:val="001F3AFB"/>
    <w:rsid w:val="00202911"/>
    <w:rsid w:val="00206A63"/>
    <w:rsid w:val="00206C80"/>
    <w:rsid w:val="00206F99"/>
    <w:rsid w:val="00221C77"/>
    <w:rsid w:val="00223275"/>
    <w:rsid w:val="00230152"/>
    <w:rsid w:val="002555FA"/>
    <w:rsid w:val="00273E6D"/>
    <w:rsid w:val="00283E31"/>
    <w:rsid w:val="002A5045"/>
    <w:rsid w:val="002D512A"/>
    <w:rsid w:val="003044D5"/>
    <w:rsid w:val="00321F65"/>
    <w:rsid w:val="00340685"/>
    <w:rsid w:val="003629E5"/>
    <w:rsid w:val="00382D25"/>
    <w:rsid w:val="00387691"/>
    <w:rsid w:val="003C1867"/>
    <w:rsid w:val="003C6605"/>
    <w:rsid w:val="003C6FD9"/>
    <w:rsid w:val="003C7C8A"/>
    <w:rsid w:val="003D2065"/>
    <w:rsid w:val="003D3113"/>
    <w:rsid w:val="003D581B"/>
    <w:rsid w:val="00404481"/>
    <w:rsid w:val="00411002"/>
    <w:rsid w:val="004479CA"/>
    <w:rsid w:val="004C6732"/>
    <w:rsid w:val="004E3C3B"/>
    <w:rsid w:val="005218D3"/>
    <w:rsid w:val="00533275"/>
    <w:rsid w:val="00564BF5"/>
    <w:rsid w:val="00566F57"/>
    <w:rsid w:val="00584897"/>
    <w:rsid w:val="005A0F62"/>
    <w:rsid w:val="005B2956"/>
    <w:rsid w:val="005F5882"/>
    <w:rsid w:val="0063792A"/>
    <w:rsid w:val="00651BDD"/>
    <w:rsid w:val="00657E2B"/>
    <w:rsid w:val="00670A6C"/>
    <w:rsid w:val="00681A5D"/>
    <w:rsid w:val="0072498A"/>
    <w:rsid w:val="00787D1D"/>
    <w:rsid w:val="007A086D"/>
    <w:rsid w:val="007D529C"/>
    <w:rsid w:val="00816200"/>
    <w:rsid w:val="00841914"/>
    <w:rsid w:val="00847740"/>
    <w:rsid w:val="00874516"/>
    <w:rsid w:val="00896A14"/>
    <w:rsid w:val="008A65BF"/>
    <w:rsid w:val="008A776B"/>
    <w:rsid w:val="008B40A5"/>
    <w:rsid w:val="008B58CC"/>
    <w:rsid w:val="008C5B9C"/>
    <w:rsid w:val="008E3E90"/>
    <w:rsid w:val="008F793E"/>
    <w:rsid w:val="00910A9A"/>
    <w:rsid w:val="00973DA9"/>
    <w:rsid w:val="0098427B"/>
    <w:rsid w:val="00986B50"/>
    <w:rsid w:val="00993271"/>
    <w:rsid w:val="009A66B9"/>
    <w:rsid w:val="009B4136"/>
    <w:rsid w:val="009D1249"/>
    <w:rsid w:val="009E3FC3"/>
    <w:rsid w:val="00A01CF8"/>
    <w:rsid w:val="00A10668"/>
    <w:rsid w:val="00A16549"/>
    <w:rsid w:val="00A7380F"/>
    <w:rsid w:val="00A85F20"/>
    <w:rsid w:val="00A92B39"/>
    <w:rsid w:val="00A97AC7"/>
    <w:rsid w:val="00AB3C19"/>
    <w:rsid w:val="00AD0333"/>
    <w:rsid w:val="00AD5796"/>
    <w:rsid w:val="00AF64DA"/>
    <w:rsid w:val="00B231E2"/>
    <w:rsid w:val="00B36095"/>
    <w:rsid w:val="00B37F0A"/>
    <w:rsid w:val="00B71AF4"/>
    <w:rsid w:val="00B8043B"/>
    <w:rsid w:val="00B91819"/>
    <w:rsid w:val="00BA6C23"/>
    <w:rsid w:val="00BC0186"/>
    <w:rsid w:val="00BF0499"/>
    <w:rsid w:val="00C358D5"/>
    <w:rsid w:val="00C641BC"/>
    <w:rsid w:val="00C8552E"/>
    <w:rsid w:val="00CD4D2B"/>
    <w:rsid w:val="00CE0866"/>
    <w:rsid w:val="00CF410A"/>
    <w:rsid w:val="00D001C0"/>
    <w:rsid w:val="00D03809"/>
    <w:rsid w:val="00D11341"/>
    <w:rsid w:val="00D524F4"/>
    <w:rsid w:val="00D7310D"/>
    <w:rsid w:val="00DC0E7B"/>
    <w:rsid w:val="00DF7C83"/>
    <w:rsid w:val="00E0136F"/>
    <w:rsid w:val="00E17CBA"/>
    <w:rsid w:val="00E51BA2"/>
    <w:rsid w:val="00E665B6"/>
    <w:rsid w:val="00E90C00"/>
    <w:rsid w:val="00EA709F"/>
    <w:rsid w:val="00EC24DF"/>
    <w:rsid w:val="00ED455D"/>
    <w:rsid w:val="00EF7543"/>
    <w:rsid w:val="00F02508"/>
    <w:rsid w:val="00F175B3"/>
    <w:rsid w:val="00F179F3"/>
    <w:rsid w:val="00F2488C"/>
    <w:rsid w:val="00F576EE"/>
    <w:rsid w:val="00F6241D"/>
    <w:rsid w:val="00F626FB"/>
    <w:rsid w:val="00F775C5"/>
    <w:rsid w:val="00F949BF"/>
    <w:rsid w:val="00F97CD1"/>
    <w:rsid w:val="00FC4570"/>
    <w:rsid w:val="00FC7378"/>
    <w:rsid w:val="00FD15AD"/>
    <w:rsid w:val="00F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DA9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">
    <w:name w:val="1.1"/>
    <w:basedOn w:val="Standard"/>
    <w:rsid w:val="00F775C5"/>
    <w:pPr>
      <w:widowControl w:val="0"/>
      <w:shd w:val="clear" w:color="auto" w:fill="FFFFFF"/>
      <w:autoSpaceDE w:val="0"/>
      <w:autoSpaceDN w:val="0"/>
      <w:adjustRightInd w:val="0"/>
      <w:spacing w:before="816"/>
      <w:ind w:left="48"/>
    </w:pPr>
    <w:rPr>
      <w:rFonts w:cs="Arial"/>
      <w:color w:val="000000"/>
      <w:spacing w:val="-10"/>
      <w:sz w:val="28"/>
      <w:u w:val="single"/>
    </w:rPr>
  </w:style>
  <w:style w:type="paragraph" w:customStyle="1" w:styleId="1">
    <w:name w:val="1."/>
    <w:basedOn w:val="Standard"/>
    <w:rsid w:val="00F775C5"/>
    <w:pPr>
      <w:widowControl w:val="0"/>
      <w:shd w:val="clear" w:color="auto" w:fill="FFFFFF"/>
      <w:autoSpaceDE w:val="0"/>
      <w:autoSpaceDN w:val="0"/>
      <w:adjustRightInd w:val="0"/>
      <w:spacing w:before="480"/>
    </w:pPr>
    <w:rPr>
      <w:rFonts w:cs="Arial"/>
      <w:color w:val="000000"/>
      <w:spacing w:val="-9"/>
      <w:sz w:val="32"/>
      <w:szCs w:val="32"/>
      <w:u w:val="single"/>
    </w:rPr>
  </w:style>
  <w:style w:type="paragraph" w:customStyle="1" w:styleId="Formatvorlage1">
    <w:name w:val="Formatvorlage1"/>
    <w:basedOn w:val="Standard"/>
    <w:rsid w:val="003D581B"/>
    <w:rPr>
      <w:b/>
      <w:sz w:val="40"/>
      <w:szCs w:val="40"/>
    </w:rPr>
  </w:style>
  <w:style w:type="character" w:styleId="Hyperlink">
    <w:name w:val="Hyperlink"/>
    <w:basedOn w:val="Absatz-Standardschriftart"/>
    <w:rsid w:val="00D7310D"/>
    <w:rPr>
      <w:color w:val="0000FF"/>
      <w:u w:val="single"/>
    </w:rPr>
  </w:style>
  <w:style w:type="paragraph" w:styleId="Kopfzeile">
    <w:name w:val="header"/>
    <w:basedOn w:val="Standard"/>
    <w:rsid w:val="00D731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7310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B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B71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20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DA9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">
    <w:name w:val="1.1"/>
    <w:basedOn w:val="Standard"/>
    <w:rsid w:val="00F775C5"/>
    <w:pPr>
      <w:widowControl w:val="0"/>
      <w:shd w:val="clear" w:color="auto" w:fill="FFFFFF"/>
      <w:autoSpaceDE w:val="0"/>
      <w:autoSpaceDN w:val="0"/>
      <w:adjustRightInd w:val="0"/>
      <w:spacing w:before="816"/>
      <w:ind w:left="48"/>
    </w:pPr>
    <w:rPr>
      <w:rFonts w:cs="Arial"/>
      <w:color w:val="000000"/>
      <w:spacing w:val="-10"/>
      <w:sz w:val="28"/>
      <w:u w:val="single"/>
    </w:rPr>
  </w:style>
  <w:style w:type="paragraph" w:customStyle="1" w:styleId="1">
    <w:name w:val="1."/>
    <w:basedOn w:val="Standard"/>
    <w:rsid w:val="00F775C5"/>
    <w:pPr>
      <w:widowControl w:val="0"/>
      <w:shd w:val="clear" w:color="auto" w:fill="FFFFFF"/>
      <w:autoSpaceDE w:val="0"/>
      <w:autoSpaceDN w:val="0"/>
      <w:adjustRightInd w:val="0"/>
      <w:spacing w:before="480"/>
    </w:pPr>
    <w:rPr>
      <w:rFonts w:cs="Arial"/>
      <w:color w:val="000000"/>
      <w:spacing w:val="-9"/>
      <w:sz w:val="32"/>
      <w:szCs w:val="32"/>
      <w:u w:val="single"/>
    </w:rPr>
  </w:style>
  <w:style w:type="paragraph" w:customStyle="1" w:styleId="Formatvorlage1">
    <w:name w:val="Formatvorlage1"/>
    <w:basedOn w:val="Standard"/>
    <w:rsid w:val="003D581B"/>
    <w:rPr>
      <w:b/>
      <w:sz w:val="40"/>
      <w:szCs w:val="40"/>
    </w:rPr>
  </w:style>
  <w:style w:type="character" w:styleId="Hyperlink">
    <w:name w:val="Hyperlink"/>
    <w:basedOn w:val="Absatz-Standardschriftart"/>
    <w:rsid w:val="00D7310D"/>
    <w:rPr>
      <w:color w:val="0000FF"/>
      <w:u w:val="single"/>
    </w:rPr>
  </w:style>
  <w:style w:type="paragraph" w:styleId="Kopfzeile">
    <w:name w:val="header"/>
    <w:basedOn w:val="Standard"/>
    <w:rsid w:val="00D731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7310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B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B71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20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g-seekirchen.a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.bacher@bg-seekirchen.a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tagesbetreuung@bg-seekirchen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9744-1E62-46A5-944C-C8C11E08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Wichtige Informationen</vt:lpstr>
    </vt:vector>
  </TitlesOfParts>
  <Company>Microsoft</Company>
  <LinksUpToDate>false</LinksUpToDate>
  <CharactersWithSpaces>5871</CharactersWithSpaces>
  <SharedDoc>false</SharedDoc>
  <HLinks>
    <vt:vector size="6" baseType="variant">
      <vt:variant>
        <vt:i4>6946844</vt:i4>
      </vt:variant>
      <vt:variant>
        <vt:i4>0</vt:i4>
      </vt:variant>
      <vt:variant>
        <vt:i4>0</vt:i4>
      </vt:variant>
      <vt:variant>
        <vt:i4>5</vt:i4>
      </vt:variant>
      <vt:variant>
        <vt:lpwstr>mailto:bgs-nb@gmx.at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Wichtige Informationen</dc:title>
  <dc:creator>bacher</dc:creator>
  <cp:lastModifiedBy>Peter Lipp</cp:lastModifiedBy>
  <cp:revision>2</cp:revision>
  <cp:lastPrinted>2016-09-13T12:00:00Z</cp:lastPrinted>
  <dcterms:created xsi:type="dcterms:W3CDTF">2017-09-11T07:03:00Z</dcterms:created>
  <dcterms:modified xsi:type="dcterms:W3CDTF">2017-09-11T07:03:00Z</dcterms:modified>
</cp:coreProperties>
</file>